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FF332B" w:rsidTr="00925AA1">
        <w:tc>
          <w:tcPr>
            <w:tcW w:w="3348" w:type="dxa"/>
            <w:tcMar>
              <w:top w:w="0" w:type="dxa"/>
              <w:left w:w="108" w:type="dxa"/>
              <w:bottom w:w="0" w:type="dxa"/>
              <w:right w:w="108" w:type="dxa"/>
            </w:tcMar>
            <w:hideMark/>
          </w:tcPr>
          <w:p w:rsidR="00FF332B" w:rsidRDefault="00FF332B" w:rsidP="00925AA1">
            <w:pPr>
              <w:pStyle w:val="NormalWeb"/>
              <w:spacing w:before="120" w:beforeAutospacing="0"/>
              <w:jc w:val="center"/>
            </w:pPr>
            <w:r>
              <w:rPr>
                <w:b/>
                <w:bCs/>
                <w:lang w:val="vi-VN"/>
              </w:rPr>
              <w:t>BỘ XÂY DỰNG</w:t>
            </w:r>
            <w:r>
              <w:rPr>
                <w:b/>
                <w:bCs/>
                <w:lang w:val="vi-VN"/>
              </w:rPr>
              <w:br/>
              <w:t>-------</w:t>
            </w:r>
          </w:p>
        </w:tc>
        <w:tc>
          <w:tcPr>
            <w:tcW w:w="5508" w:type="dxa"/>
            <w:tcMar>
              <w:top w:w="0" w:type="dxa"/>
              <w:left w:w="108" w:type="dxa"/>
              <w:bottom w:w="0" w:type="dxa"/>
              <w:right w:w="108" w:type="dxa"/>
            </w:tcMar>
            <w:hideMark/>
          </w:tcPr>
          <w:p w:rsidR="00FF332B" w:rsidRDefault="00FF332B" w:rsidP="00925AA1">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FF332B" w:rsidTr="00925AA1">
        <w:tc>
          <w:tcPr>
            <w:tcW w:w="3348" w:type="dxa"/>
            <w:tcMar>
              <w:top w:w="0" w:type="dxa"/>
              <w:left w:w="108" w:type="dxa"/>
              <w:bottom w:w="0" w:type="dxa"/>
              <w:right w:w="108" w:type="dxa"/>
            </w:tcMar>
            <w:hideMark/>
          </w:tcPr>
          <w:p w:rsidR="00FF332B" w:rsidRDefault="00FF332B" w:rsidP="00925AA1">
            <w:pPr>
              <w:pStyle w:val="NormalWeb"/>
              <w:spacing w:before="120" w:beforeAutospacing="0"/>
              <w:jc w:val="center"/>
            </w:pPr>
            <w:r>
              <w:rPr>
                <w:lang w:val="vi-VN"/>
              </w:rPr>
              <w:t>Số: 30/2016/TT-BXD</w:t>
            </w:r>
          </w:p>
        </w:tc>
        <w:tc>
          <w:tcPr>
            <w:tcW w:w="5508" w:type="dxa"/>
            <w:tcMar>
              <w:top w:w="0" w:type="dxa"/>
              <w:left w:w="108" w:type="dxa"/>
              <w:bottom w:w="0" w:type="dxa"/>
              <w:right w:w="108" w:type="dxa"/>
            </w:tcMar>
            <w:hideMark/>
          </w:tcPr>
          <w:p w:rsidR="00FF332B" w:rsidRDefault="00FF332B" w:rsidP="00925AA1">
            <w:pPr>
              <w:pStyle w:val="NormalWeb"/>
              <w:spacing w:before="120" w:beforeAutospacing="0"/>
              <w:jc w:val="right"/>
            </w:pPr>
            <w:r>
              <w:rPr>
                <w:i/>
                <w:iCs/>
                <w:lang w:val="vi-VN"/>
              </w:rPr>
              <w:t xml:space="preserve">Hà </w:t>
            </w:r>
            <w:r>
              <w:rPr>
                <w:i/>
                <w:iCs/>
              </w:rPr>
              <w:t>N</w:t>
            </w:r>
            <w:r>
              <w:rPr>
                <w:i/>
                <w:iCs/>
                <w:lang w:val="vi-VN"/>
              </w:rPr>
              <w:t>ội, ngày 30 tháng 12 năm 2016</w:t>
            </w:r>
          </w:p>
        </w:tc>
      </w:tr>
    </w:tbl>
    <w:p w:rsidR="00FF332B" w:rsidRDefault="00FF332B" w:rsidP="00FF332B">
      <w:pPr>
        <w:pStyle w:val="NormalWeb"/>
        <w:spacing w:before="120" w:beforeAutospacing="0"/>
      </w:pPr>
      <w:r>
        <w:rPr>
          <w:b/>
          <w:bCs/>
        </w:rPr>
        <w:t> </w:t>
      </w:r>
    </w:p>
    <w:p w:rsidR="00FF332B" w:rsidRDefault="00FF332B" w:rsidP="00FF332B">
      <w:pPr>
        <w:pStyle w:val="NormalWeb"/>
        <w:spacing w:before="120" w:beforeAutospacing="0"/>
        <w:jc w:val="center"/>
      </w:pPr>
      <w:bookmarkStart w:id="0" w:name="loai_1"/>
      <w:r>
        <w:rPr>
          <w:b/>
          <w:bCs/>
          <w:lang w:val="vi-VN"/>
        </w:rPr>
        <w:t>THÔNG TƯ</w:t>
      </w:r>
      <w:bookmarkEnd w:id="0"/>
    </w:p>
    <w:p w:rsidR="00FF332B" w:rsidRDefault="00FF332B" w:rsidP="00FF332B">
      <w:pPr>
        <w:pStyle w:val="NormalWeb"/>
        <w:spacing w:before="120" w:beforeAutospacing="0"/>
        <w:jc w:val="center"/>
      </w:pPr>
      <w:bookmarkStart w:id="1" w:name="loai_1_name"/>
      <w:r>
        <w:rPr>
          <w:lang w:val="vi-VN"/>
        </w:rPr>
        <w:t>HƯỚNG DẪN HỢP ĐỒNG THIẾT KẾ - CUNG CẤP THIẾT BỊ CÔNG NGHỆ VÀ THI CÔNG XÂY DỰNG CÔNG TRÌNH</w:t>
      </w:r>
      <w:bookmarkEnd w:id="1"/>
    </w:p>
    <w:p w:rsidR="00FF332B" w:rsidRDefault="00FF332B" w:rsidP="00FF332B">
      <w:pPr>
        <w:pStyle w:val="NormalWeb"/>
        <w:spacing w:before="120" w:beforeAutospacing="0"/>
      </w:pPr>
      <w:r>
        <w:rPr>
          <w:i/>
          <w:iCs/>
          <w:lang w:val="vi-VN"/>
        </w:rPr>
        <w:t>Căn cứ Luật Xây dựng số 50/2014/QH</w:t>
      </w:r>
      <w:r>
        <w:rPr>
          <w:i/>
          <w:iCs/>
        </w:rPr>
        <w:t>1</w:t>
      </w:r>
      <w:r>
        <w:rPr>
          <w:i/>
          <w:iCs/>
          <w:lang w:val="vi-VN"/>
        </w:rPr>
        <w:t>3 ngày 18/6/2014;</w:t>
      </w:r>
    </w:p>
    <w:p w:rsidR="00FF332B" w:rsidRDefault="00FF332B" w:rsidP="00FF332B">
      <w:pPr>
        <w:pStyle w:val="NormalWeb"/>
        <w:spacing w:before="120" w:beforeAutospacing="0"/>
      </w:pPr>
      <w:r>
        <w:rPr>
          <w:i/>
          <w:iCs/>
          <w:lang w:val="vi-VN"/>
        </w:rPr>
        <w:t>Căn cứ Nghị định s</w:t>
      </w:r>
      <w:r>
        <w:rPr>
          <w:i/>
          <w:iCs/>
        </w:rPr>
        <w:t>ố</w:t>
      </w:r>
      <w:r>
        <w:rPr>
          <w:i/>
          <w:iCs/>
          <w:lang w:val="vi-VN"/>
        </w:rPr>
        <w:t xml:space="preserve"> 37/20</w:t>
      </w:r>
      <w:r>
        <w:rPr>
          <w:i/>
          <w:iCs/>
        </w:rPr>
        <w:t>1</w:t>
      </w:r>
      <w:r>
        <w:rPr>
          <w:i/>
          <w:iCs/>
          <w:lang w:val="vi-VN"/>
        </w:rPr>
        <w:t>5/NĐ-CP ngày 22/4/20</w:t>
      </w:r>
      <w:r>
        <w:rPr>
          <w:i/>
          <w:iCs/>
        </w:rPr>
        <w:t>1</w:t>
      </w:r>
      <w:r>
        <w:rPr>
          <w:i/>
          <w:iCs/>
          <w:lang w:val="vi-VN"/>
        </w:rPr>
        <w:t>5 của Chính phủ quy định chi tiết về hợp đồng xây dựng;</w:t>
      </w:r>
    </w:p>
    <w:p w:rsidR="00FF332B" w:rsidRDefault="00FF332B" w:rsidP="00FF332B">
      <w:pPr>
        <w:pStyle w:val="NormalWeb"/>
        <w:spacing w:before="120" w:beforeAutospacing="0"/>
      </w:pPr>
      <w:r>
        <w:rPr>
          <w:i/>
          <w:iCs/>
          <w:lang w:val="vi-VN"/>
        </w:rPr>
        <w:t>Căn cứ Nghị định số 46/20</w:t>
      </w:r>
      <w:r>
        <w:rPr>
          <w:i/>
          <w:iCs/>
        </w:rPr>
        <w:t>1</w:t>
      </w:r>
      <w:r>
        <w:rPr>
          <w:i/>
          <w:iCs/>
          <w:lang w:val="vi-VN"/>
        </w:rPr>
        <w:t xml:space="preserve">5/NĐ-CP ngày 12/5/2015 của Chính phủ về quản </w:t>
      </w:r>
      <w:r>
        <w:rPr>
          <w:i/>
          <w:iCs/>
        </w:rPr>
        <w:t xml:space="preserve">lý </w:t>
      </w:r>
      <w:r>
        <w:rPr>
          <w:i/>
          <w:iCs/>
          <w:lang w:val="vi-VN"/>
        </w:rPr>
        <w:t xml:space="preserve">chất </w:t>
      </w:r>
      <w:r>
        <w:rPr>
          <w:i/>
          <w:iCs/>
        </w:rPr>
        <w:t>l</w:t>
      </w:r>
      <w:r>
        <w:rPr>
          <w:i/>
          <w:iCs/>
          <w:lang w:val="vi-VN"/>
        </w:rPr>
        <w:t>ượng và bảo trì công trình xây dựng;</w:t>
      </w:r>
    </w:p>
    <w:p w:rsidR="00FF332B" w:rsidRDefault="00FF332B" w:rsidP="00FF332B">
      <w:pPr>
        <w:pStyle w:val="NormalWeb"/>
        <w:spacing w:before="120" w:beforeAutospacing="0"/>
      </w:pPr>
      <w:r>
        <w:rPr>
          <w:i/>
          <w:iCs/>
          <w:lang w:val="vi-VN"/>
        </w:rPr>
        <w:t xml:space="preserve">Căn cứ Nghị định số 59/2015/NĐ-CP ngày 18/6/2015 của Chính phủ về quản </w:t>
      </w:r>
      <w:r>
        <w:rPr>
          <w:i/>
          <w:iCs/>
        </w:rPr>
        <w:t xml:space="preserve">lý </w:t>
      </w:r>
      <w:r>
        <w:rPr>
          <w:i/>
          <w:iCs/>
          <w:lang w:val="vi-VN"/>
        </w:rPr>
        <w:t>dự án đầu tư xây dựng;</w:t>
      </w:r>
    </w:p>
    <w:p w:rsidR="00FF332B" w:rsidRDefault="00FF332B" w:rsidP="00FF332B">
      <w:pPr>
        <w:pStyle w:val="NormalWeb"/>
        <w:spacing w:before="120" w:beforeAutospacing="0"/>
      </w:pPr>
      <w:r>
        <w:rPr>
          <w:i/>
          <w:iCs/>
          <w:lang w:val="vi-VN"/>
        </w:rPr>
        <w:t>Căn cứ Nghị định số 62/2013/NĐ-CP ngày 25/7/2013 của Chính phủ quy định chức năng, nhiệm vụ, quyền hạn và cơ cấu tổ chức của Bộ Xây dựng;</w:t>
      </w:r>
    </w:p>
    <w:p w:rsidR="00FF332B" w:rsidRDefault="00FF332B" w:rsidP="00FF332B">
      <w:pPr>
        <w:pStyle w:val="NormalWeb"/>
        <w:spacing w:before="120" w:beforeAutospacing="0"/>
      </w:pPr>
      <w:r>
        <w:rPr>
          <w:i/>
          <w:iCs/>
          <w:lang w:val="vi-VN"/>
        </w:rPr>
        <w:t>Theo đề nghị của Vụ trưởng Vụ Kinh tế xây dựng,</w:t>
      </w:r>
    </w:p>
    <w:p w:rsidR="00FF332B" w:rsidRDefault="00FF332B" w:rsidP="00FF332B">
      <w:pPr>
        <w:pStyle w:val="NormalWeb"/>
        <w:spacing w:before="120" w:beforeAutospacing="0"/>
      </w:pPr>
      <w:r>
        <w:rPr>
          <w:i/>
          <w:iCs/>
          <w:lang w:val="vi-VN"/>
        </w:rPr>
        <w:t>Bộ trưởng Bộ Xây dựng ban hành Thông tư hướng dẫn hợp đồng thiết kế - cung cấp thiết bị công nghệ và thi công xây dựng công trình (EPC).</w:t>
      </w:r>
    </w:p>
    <w:p w:rsidR="00FF332B" w:rsidRDefault="00FF332B" w:rsidP="00FF332B">
      <w:pPr>
        <w:pStyle w:val="NormalWeb"/>
        <w:spacing w:before="120" w:beforeAutospacing="0"/>
      </w:pPr>
      <w:bookmarkStart w:id="2" w:name="dieu_1"/>
      <w:r>
        <w:rPr>
          <w:b/>
          <w:bCs/>
        </w:rPr>
        <w:t>Điều 1. Phạm vi điều chỉnh</w:t>
      </w:r>
      <w:bookmarkEnd w:id="2"/>
    </w:p>
    <w:p w:rsidR="00FF332B" w:rsidRDefault="00FF332B" w:rsidP="00FF332B">
      <w:pPr>
        <w:pStyle w:val="NormalWeb"/>
        <w:spacing w:before="120" w:beforeAutospacing="0"/>
      </w:pPr>
      <w:r>
        <w:rPr>
          <w:lang w:val="vi-VN"/>
        </w:rPr>
        <w:t xml:space="preserve">1. Thông tư này hướng dẫn về hợp đồng thiết kế - cung cấp thiết bị công nghệ và thi công xây dựng công trình thuộc các dự án đầu tư xây dựng theo quy định tại </w:t>
      </w:r>
      <w:bookmarkStart w:id="3" w:name="dc_1"/>
      <w:r>
        <w:rPr>
          <w:lang w:val="vi-VN"/>
        </w:rPr>
        <w:t>khoản 2 Điều 1 Nghị định số 37/2015/NĐ-CP</w:t>
      </w:r>
      <w:bookmarkEnd w:id="3"/>
      <w:r>
        <w:rPr>
          <w:lang w:val="vi-VN"/>
        </w:rPr>
        <w:t xml:space="preserve"> ngày 22/4/2015 của Chính phủ quy định chi tiết về hợp đồng xây dựng (sau đây viết tắt là Nghị định số 37/2015/NĐ-CP), bao gồm: nguyên tắc áp dụng hợp đồng EPC; công tác chuẩn bị và ký kết hợp đồng EPC; quản lý thực hiện hợp đồng EPC; quyền và nghĩa vụ của các chủ thể tham gia hợp đồng EPC; tổng thầu EPC; hướng dẫn áp dụng mẫu hợp đồng EPC.</w:t>
      </w:r>
    </w:p>
    <w:p w:rsidR="00FF332B" w:rsidRDefault="00FF332B" w:rsidP="00FF332B">
      <w:pPr>
        <w:pStyle w:val="NormalWeb"/>
        <w:spacing w:before="120" w:beforeAutospacing="0"/>
      </w:pPr>
      <w:r>
        <w:rPr>
          <w:lang w:val="vi-VN"/>
        </w:rPr>
        <w:t xml:space="preserve">2. Trường </w:t>
      </w:r>
      <w:r>
        <w:t>hợ</w:t>
      </w:r>
      <w:r>
        <w:rPr>
          <w:lang w:val="vi-VN"/>
        </w:rPr>
        <w:t>p điều ước quốc tế mà Cộng hòa xã hội chủ nghĩa Việt Nam ký kết hoặc gia nhập có quy định khác với các quy định tại Thông tư này thì áp dụng quy định của điều ước quốc tế đó.</w:t>
      </w:r>
    </w:p>
    <w:p w:rsidR="00FF332B" w:rsidRDefault="00FF332B" w:rsidP="00FF332B">
      <w:pPr>
        <w:pStyle w:val="NormalWeb"/>
        <w:spacing w:before="120" w:beforeAutospacing="0"/>
      </w:pPr>
      <w:bookmarkStart w:id="4" w:name="dieu_2"/>
      <w:r>
        <w:rPr>
          <w:b/>
          <w:bCs/>
          <w:lang w:val="vi-VN"/>
        </w:rPr>
        <w:t>Điều 2. Đối tượng áp dụng</w:t>
      </w:r>
      <w:bookmarkEnd w:id="4"/>
    </w:p>
    <w:p w:rsidR="00FF332B" w:rsidRDefault="00FF332B" w:rsidP="00FF332B">
      <w:pPr>
        <w:pStyle w:val="NormalWeb"/>
        <w:spacing w:before="120" w:beforeAutospacing="0"/>
      </w:pPr>
      <w:r>
        <w:rPr>
          <w:lang w:val="vi-VN"/>
        </w:rPr>
        <w:lastRenderedPageBreak/>
        <w:t>1. Các tổ chức, cá nhân liên quan đến việc xác lập và quản lý thực hiện hợp đồng EPC thuộc phạm vi điều chỉnh theo quy định tại Điều 1 Thông tư này.</w:t>
      </w:r>
    </w:p>
    <w:p w:rsidR="00FF332B" w:rsidRDefault="00FF332B" w:rsidP="00FF332B">
      <w:pPr>
        <w:pStyle w:val="NormalWeb"/>
        <w:spacing w:before="120" w:beforeAutospacing="0"/>
      </w:pPr>
      <w:r>
        <w:rPr>
          <w:lang w:val="vi-VN"/>
        </w:rPr>
        <w:t>2. Khuyến khích các tổ chức, cá nhân có liên quan đến việc xác lập và quản lý thực hiện hợp đồng EPC không thuộc phạm vi điều chỉnh theo quy định tại Điều 1 Thông tư áp dụng quy định tại Thông tư này.</w:t>
      </w:r>
    </w:p>
    <w:p w:rsidR="00FF332B" w:rsidRDefault="00FF332B" w:rsidP="00FF332B">
      <w:pPr>
        <w:pStyle w:val="NormalWeb"/>
        <w:spacing w:before="120" w:beforeAutospacing="0"/>
      </w:pPr>
      <w:bookmarkStart w:id="5" w:name="dieu_3"/>
      <w:r>
        <w:rPr>
          <w:b/>
          <w:bCs/>
          <w:lang w:val="vi-VN"/>
        </w:rPr>
        <w:t>Điều 3. Nguyên tắc áp dụng hợp đồng EPC</w:t>
      </w:r>
      <w:bookmarkEnd w:id="5"/>
    </w:p>
    <w:p w:rsidR="00FF332B" w:rsidRDefault="00FF332B" w:rsidP="00FF332B">
      <w:pPr>
        <w:pStyle w:val="NormalWeb"/>
        <w:spacing w:before="120" w:beforeAutospacing="0"/>
      </w:pPr>
      <w:r>
        <w:rPr>
          <w:lang w:val="vi-VN"/>
        </w:rPr>
        <w:t>1. Căn cứ vào đặc điểm, tính chất và quy mô của từng dự án, gói thầu EPC và các quy định của pháp luật Người có thẩm quyền quyết định đầu tư quyết định áp dụng hình thức hợp đồng EPC cho các dự án, gói thầu xây dựng và chịu trách nhiệm trước pháp luật về tính hiệu quả của dự án đầu tư xây dựng.</w:t>
      </w:r>
    </w:p>
    <w:p w:rsidR="00FF332B" w:rsidRDefault="00FF332B" w:rsidP="00FF332B">
      <w:pPr>
        <w:pStyle w:val="NormalWeb"/>
        <w:spacing w:before="120" w:beforeAutospacing="0"/>
      </w:pPr>
      <w:r>
        <w:rPr>
          <w:lang w:val="vi-VN"/>
        </w:rPr>
        <w:t>2. Hợp đồng EPC chỉ áp dụng đối với những dự án, gói thầu xây dựng cần rút ngắn thời gian thực hiện; những dự án, gói thầu xây dựng có yêu cầu cao về kỹ thuật, công nghệ và phải đảm bảo tính đồng bộ từ khâu thiết kế, cung cấp thiết bị, thi công xây dựng công trình đến khâu đào tạo vận hành, chuyển giao công trình.</w:t>
      </w:r>
    </w:p>
    <w:p w:rsidR="00FF332B" w:rsidRDefault="00FF332B" w:rsidP="00FF332B">
      <w:pPr>
        <w:pStyle w:val="NormalWeb"/>
        <w:spacing w:before="120" w:beforeAutospacing="0"/>
      </w:pPr>
      <w:r>
        <w:rPr>
          <w:lang w:val="vi-VN"/>
        </w:rPr>
        <w:t>3. Bên nhận thầu thực hiện hợp đồng EPC phải có đủ điều kiện về kinh nghiệm, năng lực tài chính, năng lực hành nghề và năng lực hoạt động đối với toàn bộ phạm vi công việc cần thực hiện của hợp đồng EPC gồm năng lực về: thiết kế, cung cấp thiết bị, cung cấp dịch vụ đào tạo, vận hành, chuyển giao công nghệ, thi công xây dựng công trình theo quy định của pháp luật về đầu tư xây dựng và các yêu cầu của hồ sơ mời thầu. Bên nhận thầu EPC không được giao thầu phụ quá 60% khối lượng công việc thuộc phạm vi hợp đồng EPC.</w:t>
      </w:r>
    </w:p>
    <w:p w:rsidR="00FF332B" w:rsidRDefault="00FF332B" w:rsidP="00FF332B">
      <w:pPr>
        <w:pStyle w:val="NormalWeb"/>
        <w:spacing w:before="120" w:beforeAutospacing="0"/>
      </w:pPr>
      <w:r>
        <w:rPr>
          <w:lang w:val="vi-VN"/>
        </w:rPr>
        <w:t>4. Việc quản lý chi phí hợp đồng EPC không được vượt giá hợp đồng EPC đã ký kết theo đúng các thỏa thuận trong hợp đồng EPC.</w:t>
      </w:r>
    </w:p>
    <w:p w:rsidR="00FF332B" w:rsidRDefault="00FF332B" w:rsidP="00FF332B">
      <w:pPr>
        <w:pStyle w:val="NormalWeb"/>
        <w:spacing w:before="120" w:beforeAutospacing="0"/>
      </w:pPr>
      <w:r>
        <w:rPr>
          <w:lang w:val="vi-VN"/>
        </w:rPr>
        <w:t xml:space="preserve">5. Hồ sơ thiết kế của các dự án, gói thầu áp dụng hợp đồng EPC phải đáp ứng yêu cầu tại </w:t>
      </w:r>
      <w:bookmarkStart w:id="6" w:name="dc_2"/>
      <w:r>
        <w:rPr>
          <w:lang w:val="vi-VN"/>
        </w:rPr>
        <w:t>khoản 1 Điều 54 Luật Xây dựng số 50/2014/QH13</w:t>
      </w:r>
      <w:bookmarkEnd w:id="6"/>
      <w:r>
        <w:t>.</w:t>
      </w:r>
    </w:p>
    <w:p w:rsidR="00FF332B" w:rsidRDefault="00FF332B" w:rsidP="00FF332B">
      <w:pPr>
        <w:pStyle w:val="NormalWeb"/>
        <w:spacing w:before="120" w:beforeAutospacing="0"/>
      </w:pPr>
      <w:r>
        <w:rPr>
          <w:lang w:val="vi-VN"/>
        </w:rPr>
        <w:t>6. Việc ký kết và quản lý thực hiện hợp đồng EPC phải phù hợp với các quy định của pháp luật về hợp đồng xây dựng.</w:t>
      </w:r>
    </w:p>
    <w:p w:rsidR="00FF332B" w:rsidRDefault="00FF332B" w:rsidP="00FF332B">
      <w:pPr>
        <w:pStyle w:val="NormalWeb"/>
        <w:spacing w:before="120" w:beforeAutospacing="0"/>
      </w:pPr>
      <w:bookmarkStart w:id="7" w:name="dieu_4"/>
      <w:r>
        <w:rPr>
          <w:b/>
          <w:bCs/>
          <w:lang w:val="vi-VN"/>
        </w:rPr>
        <w:t>Điều 4. Công tác chuẩn bị và ký kết hợp đồng EPC</w:t>
      </w:r>
      <w:bookmarkEnd w:id="7"/>
    </w:p>
    <w:p w:rsidR="00FF332B" w:rsidRDefault="00FF332B" w:rsidP="00FF332B">
      <w:pPr>
        <w:pStyle w:val="NormalWeb"/>
        <w:spacing w:before="120" w:beforeAutospacing="0"/>
      </w:pPr>
      <w:r>
        <w:rPr>
          <w:lang w:val="vi-VN"/>
        </w:rPr>
        <w:t>1. Trong quá trình chuẩn bị, ký kết và thực hiện hợp đồng, khuyến khích bên nhận thầu đề xuất các sáng kiến, biện pháp hoặc vận dụng kinh nghiệm của mình để hoàn thành các công việc theo hợp đồng EPC, bảo đảm an toàn, chất lượng, tiến độ, mục tiêu, yêu cầu và nâng cao hiệu quả của dự án, gói thầu.</w:t>
      </w:r>
    </w:p>
    <w:p w:rsidR="00FF332B" w:rsidRDefault="00FF332B" w:rsidP="00FF332B">
      <w:pPr>
        <w:pStyle w:val="NormalWeb"/>
        <w:spacing w:before="120" w:beforeAutospacing="0"/>
      </w:pPr>
      <w:r>
        <w:rPr>
          <w:lang w:val="vi-VN"/>
        </w:rPr>
        <w:t>2. Trước khi ký kết hợp đồng EPC các bên phải thỏa thuận cụ thể những nội dung chủ yếu sau:</w:t>
      </w:r>
    </w:p>
    <w:p w:rsidR="00FF332B" w:rsidRDefault="00FF332B" w:rsidP="00FF332B">
      <w:pPr>
        <w:pStyle w:val="NormalWeb"/>
        <w:spacing w:before="120" w:beforeAutospacing="0"/>
      </w:pPr>
      <w:r>
        <w:rPr>
          <w:lang w:val="vi-VN"/>
        </w:rPr>
        <w:t>a) Phạm vi công việc dự kiến thực hiện theo hợp đồng EPC;</w:t>
      </w:r>
    </w:p>
    <w:p w:rsidR="00FF332B" w:rsidRDefault="00FF332B" w:rsidP="00FF332B">
      <w:pPr>
        <w:pStyle w:val="NormalWeb"/>
        <w:spacing w:before="120" w:beforeAutospacing="0"/>
      </w:pPr>
      <w:r>
        <w:rPr>
          <w:lang w:val="vi-VN"/>
        </w:rPr>
        <w:lastRenderedPageBreak/>
        <w:t>b) Vị trí xây dựng, hướng tuyến công trình, loại, cấp công trình; quy mô, công suất và phương án sản phẩm được lựa chọn, năng lực khai thác sử dụng;</w:t>
      </w:r>
    </w:p>
    <w:p w:rsidR="00FF332B" w:rsidRDefault="00FF332B" w:rsidP="00FF332B">
      <w:pPr>
        <w:pStyle w:val="NormalWeb"/>
        <w:spacing w:before="120" w:beforeAutospacing="0"/>
      </w:pPr>
      <w:r>
        <w:rPr>
          <w:lang w:val="vi-VN"/>
        </w:rPr>
        <w:t>c) Các thông tin về các tài liệu, số liệu về điều kiện tự nhiên, địa chất công trình, địa chất thủy văn, thủy văn của khu vực nơi xây dựng công trình;</w:t>
      </w:r>
    </w:p>
    <w:p w:rsidR="00FF332B" w:rsidRDefault="00FF332B" w:rsidP="00FF332B">
      <w:pPr>
        <w:pStyle w:val="NormalWeb"/>
        <w:spacing w:before="120" w:beforeAutospacing="0"/>
      </w:pPr>
      <w:r>
        <w:rPr>
          <w:lang w:val="vi-VN"/>
        </w:rPr>
        <w:t>d) Các yêu cầu về thiết kế xây dựng và một số thông số thiết kế ban đầu;</w:t>
      </w:r>
    </w:p>
    <w:p w:rsidR="00FF332B" w:rsidRDefault="00FF332B" w:rsidP="00FF332B">
      <w:pPr>
        <w:pStyle w:val="NormalWeb"/>
        <w:spacing w:before="120" w:beforeAutospacing="0"/>
      </w:pPr>
      <w:r>
        <w:rPr>
          <w:lang w:val="vi-VN"/>
        </w:rPr>
        <w:t>đ) Các phương án công nghệ, kỹ thuật, thiết bị và thương mại; xuất xứ thiết bị, sản phẩm;</w:t>
      </w:r>
    </w:p>
    <w:p w:rsidR="00FF332B" w:rsidRDefault="00FF332B" w:rsidP="00FF332B">
      <w:pPr>
        <w:pStyle w:val="NormalWeb"/>
        <w:spacing w:before="120" w:beforeAutospacing="0"/>
      </w:pPr>
      <w:r>
        <w:rPr>
          <w:lang w:val="vi-VN"/>
        </w:rPr>
        <w:t>e) Phương án kết nối hạ tầng kỹ thuật trong và ngoài phạm vi công trình; giải pháp phòng, chống cháy, nổ thuộc phạm vi của gói thầu EPC;</w:t>
      </w:r>
    </w:p>
    <w:p w:rsidR="00FF332B" w:rsidRDefault="00FF332B" w:rsidP="00FF332B">
      <w:pPr>
        <w:pStyle w:val="NormalWeb"/>
        <w:spacing w:before="120" w:beforeAutospacing="0"/>
      </w:pPr>
      <w:r>
        <w:rPr>
          <w:lang w:val="vi-VN"/>
        </w:rPr>
        <w:t>g) Giải pháp về xây dựng, vật liệu chủ yếu được sử dụng;</w:t>
      </w:r>
    </w:p>
    <w:p w:rsidR="00FF332B" w:rsidRDefault="00FF332B" w:rsidP="00FF332B">
      <w:pPr>
        <w:pStyle w:val="NormalWeb"/>
        <w:spacing w:before="120" w:beforeAutospacing="0"/>
      </w:pPr>
      <w:r>
        <w:rPr>
          <w:lang w:val="vi-VN"/>
        </w:rPr>
        <w:t>h) Các yêu cầu về quản lý chất lượng công trình xây dựng, thử nghiệm, vận hành chạy thử, bảo hành và bảo trì công trình;</w:t>
      </w:r>
    </w:p>
    <w:p w:rsidR="00FF332B" w:rsidRDefault="00FF332B" w:rsidP="00FF332B">
      <w:pPr>
        <w:pStyle w:val="NormalWeb"/>
        <w:spacing w:before="120" w:beforeAutospacing="0"/>
      </w:pPr>
      <w:r>
        <w:rPr>
          <w:lang w:val="vi-VN"/>
        </w:rPr>
        <w:t>i) Giải pháp về kiến trúc, mặt bằng, mặt cắt, mặt đứng công trình, các kích thước, kết cấu chính của công trình xây dựng thuộc phạm vi của gói thầu EPC;</w:t>
      </w:r>
    </w:p>
    <w:p w:rsidR="00FF332B" w:rsidRDefault="00FF332B" w:rsidP="00FF332B">
      <w:pPr>
        <w:pStyle w:val="NormalWeb"/>
        <w:spacing w:before="120" w:beforeAutospacing="0"/>
      </w:pPr>
      <w:r>
        <w:rPr>
          <w:lang w:val="vi-VN"/>
        </w:rPr>
        <w:t>k) Danh mục và mức độ áp dụng các quy chuẩn, tiêu chuẩn kỹ thuật được sử dụng trong thiết kế, cung cấp thiết bị và thi công xây dựng công trình;</w:t>
      </w:r>
    </w:p>
    <w:p w:rsidR="00FF332B" w:rsidRDefault="00FF332B" w:rsidP="00FF332B">
      <w:pPr>
        <w:pStyle w:val="NormalWeb"/>
        <w:spacing w:before="120" w:beforeAutospacing="0"/>
      </w:pPr>
      <w:r>
        <w:t>l</w:t>
      </w:r>
      <w:r>
        <w:rPr>
          <w:lang w:val="vi-VN"/>
        </w:rPr>
        <w:t>) Các chỉ dẫn kỹ thuật đối với vật tư, thiết bị, dịch vụ kỹ thuật;</w:t>
      </w:r>
    </w:p>
    <w:p w:rsidR="00FF332B" w:rsidRDefault="00FF332B" w:rsidP="00FF332B">
      <w:pPr>
        <w:pStyle w:val="NormalWeb"/>
        <w:spacing w:before="120" w:beforeAutospacing="0"/>
      </w:pPr>
      <w:r>
        <w:rPr>
          <w:lang w:val="vi-VN"/>
        </w:rPr>
        <w:t>m) Yêu cầu về năng lực và kinh nghiệm của bên nhận thầu đối với gói thầu, gồm: năng lực về thiết kế, cung cấp thiết bị công nghệ và thi công xây dựng công trình;</w:t>
      </w:r>
    </w:p>
    <w:p w:rsidR="00FF332B" w:rsidRDefault="00FF332B" w:rsidP="00FF332B">
      <w:pPr>
        <w:pStyle w:val="NormalWeb"/>
        <w:spacing w:before="120" w:beforeAutospacing="0"/>
      </w:pPr>
      <w:r>
        <w:rPr>
          <w:lang w:val="vi-VN"/>
        </w:rPr>
        <w:t>n) Yêu cầu về bảo vệ môi trường, bảo đảm an toàn, phòng chống cháy nổ và những vấn đề khác.</w:t>
      </w:r>
    </w:p>
    <w:p w:rsidR="00FF332B" w:rsidRDefault="00FF332B" w:rsidP="00FF332B">
      <w:pPr>
        <w:pStyle w:val="NormalWeb"/>
        <w:spacing w:before="120" w:beforeAutospacing="0"/>
      </w:pPr>
      <w:r>
        <w:rPr>
          <w:lang w:val="vi-VN"/>
        </w:rPr>
        <w:t>o) Các yêu cầu liên quan đến các thủ tục phê duyệt; số lượng các loại hồ sơ, tài liệu và mốc thời gian phải nộp cho bên giao thầu;</w:t>
      </w:r>
    </w:p>
    <w:p w:rsidR="00FF332B" w:rsidRDefault="00FF332B" w:rsidP="00FF332B">
      <w:pPr>
        <w:pStyle w:val="NormalWeb"/>
        <w:spacing w:before="120" w:beforeAutospacing="0"/>
      </w:pPr>
      <w:r>
        <w:rPr>
          <w:lang w:val="vi-VN"/>
        </w:rPr>
        <w:t>p) Kế hoạch tiến độ thực hiện và các mốc hoàn thành những công việc, hạng mục công trình chủ yếu và toàn bộ công trình để đưa vào khai thác, sử dụng;</w:t>
      </w:r>
    </w:p>
    <w:p w:rsidR="00FF332B" w:rsidRDefault="00FF332B" w:rsidP="00FF332B">
      <w:pPr>
        <w:pStyle w:val="NormalWeb"/>
        <w:spacing w:before="120" w:beforeAutospacing="0"/>
      </w:pPr>
      <w:r>
        <w:rPr>
          <w:lang w:val="vi-VN"/>
        </w:rPr>
        <w:t>q) Phân định trách nhiệm giữa bên giao thầu và bên nhận thầu về cung cấp điện, nước, thông tin liên lạc, đường giao thông nội bộ và các dịch vụ khác có sẵn trên công trường và việc xử lý giao diện giữa các gói thầu trong cùng một dự án xây dựng;</w:t>
      </w:r>
    </w:p>
    <w:p w:rsidR="00FF332B" w:rsidRDefault="00FF332B" w:rsidP="00FF332B">
      <w:pPr>
        <w:pStyle w:val="NormalWeb"/>
        <w:spacing w:before="120" w:beforeAutospacing="0"/>
      </w:pPr>
      <w:r>
        <w:rPr>
          <w:lang w:val="vi-VN"/>
        </w:rPr>
        <w:t>3. Chuẩn bị hợp đồng EPC</w:t>
      </w:r>
    </w:p>
    <w:p w:rsidR="00FF332B" w:rsidRDefault="00FF332B" w:rsidP="00FF332B">
      <w:pPr>
        <w:pStyle w:val="NormalWeb"/>
        <w:spacing w:before="120" w:beforeAutospacing="0"/>
      </w:pPr>
      <w:r>
        <w:rPr>
          <w:lang w:val="vi-VN"/>
        </w:rPr>
        <w:t>Các điều khoản, điều kiện chung và điều kiện cụ thể của hợp đồng EPC được chuẩn bị phải phù hợp với các nội dung được hướng dẫn tại Điều 18 của Thông tư này.</w:t>
      </w:r>
    </w:p>
    <w:p w:rsidR="00FF332B" w:rsidRDefault="00FF332B" w:rsidP="00FF332B">
      <w:pPr>
        <w:pStyle w:val="NormalWeb"/>
        <w:spacing w:before="120" w:beforeAutospacing="0"/>
      </w:pPr>
      <w:r>
        <w:rPr>
          <w:lang w:val="vi-VN"/>
        </w:rPr>
        <w:lastRenderedPageBreak/>
        <w:t>4. Ký kết hợp đồng EPC</w:t>
      </w:r>
    </w:p>
    <w:p w:rsidR="00FF332B" w:rsidRDefault="00FF332B" w:rsidP="00FF332B">
      <w:pPr>
        <w:pStyle w:val="NormalWeb"/>
        <w:spacing w:before="120" w:beforeAutospacing="0"/>
      </w:pPr>
      <w:r>
        <w:rPr>
          <w:lang w:val="vi-VN"/>
        </w:rPr>
        <w:t xml:space="preserve">a) Hợp đồng EPC chỉ được ký kết khi đáp ứng được các nguyên tắc ký kết hợp đồng xây dựng quy định tại </w:t>
      </w:r>
      <w:bookmarkStart w:id="8" w:name="dc_3"/>
      <w:r>
        <w:rPr>
          <w:lang w:val="vi-VN"/>
        </w:rPr>
        <w:t>Điều 4 Nghị định số 37/2015/NĐ-CP</w:t>
      </w:r>
      <w:bookmarkEnd w:id="8"/>
      <w:r>
        <w:rPr>
          <w:lang w:val="vi-VN"/>
        </w:rPr>
        <w:t>.</w:t>
      </w:r>
    </w:p>
    <w:p w:rsidR="00FF332B" w:rsidRDefault="00FF332B" w:rsidP="00FF332B">
      <w:pPr>
        <w:pStyle w:val="NormalWeb"/>
        <w:spacing w:before="120" w:beforeAutospacing="0"/>
      </w:pPr>
      <w:r>
        <w:rPr>
          <w:lang w:val="vi-VN"/>
        </w:rPr>
        <w:t>b) Yêu cầu đối với bên nhận thầu EPC</w:t>
      </w:r>
    </w:p>
    <w:p w:rsidR="00FF332B" w:rsidRDefault="00FF332B" w:rsidP="00FF332B">
      <w:pPr>
        <w:pStyle w:val="NormalWeb"/>
        <w:spacing w:before="120" w:beforeAutospacing="0"/>
      </w:pPr>
      <w:r>
        <w:rPr>
          <w:lang w:val="vi-VN"/>
        </w:rPr>
        <w:t>Bên nhận thầu thực hiện hợp đồng EPC phải có đủ năng lực hoạt động, năng lực hành nghề theo quy định của pháp luật về đầu tư xây dựng, cụ thể:</w:t>
      </w:r>
    </w:p>
    <w:p w:rsidR="00FF332B" w:rsidRDefault="00FF332B" w:rsidP="00FF332B">
      <w:pPr>
        <w:pStyle w:val="NormalWeb"/>
        <w:spacing w:before="120" w:beforeAutospacing="0"/>
      </w:pPr>
      <w:r>
        <w:rPr>
          <w:lang w:val="vi-VN"/>
        </w:rPr>
        <w:t>- Có đăng ký kinh doanh phù hợp với nội dung công việc gói thầu. Trường hợp bên nhận thầu liên danh thì phải có thỏa thuận liên danh, trong đó phải có một nhà thầu đại diện liên danh, đóng vai trò là nhà thầu đứng đầu liên danh, chịu trách nhiệm chung và phải có cam kết thực hiện công việc theo phân giao trách nhiệm giữa các nhà thầu, từng nhà thầu trong liên danh phải có đăng ký kinh doanh phù hợp với công việc được phân giao;</w:t>
      </w:r>
    </w:p>
    <w:p w:rsidR="00FF332B" w:rsidRDefault="00FF332B" w:rsidP="00FF332B">
      <w:pPr>
        <w:pStyle w:val="NormalWeb"/>
        <w:spacing w:before="120" w:beforeAutospacing="0"/>
      </w:pPr>
      <w:r>
        <w:t xml:space="preserve">- </w:t>
      </w:r>
      <w:r>
        <w:rPr>
          <w:lang w:val="vi-VN"/>
        </w:rPr>
        <w:t>Có đủ điều kiện năng lực, kinh nghiệm để thực hiện công việc theo hợp đồng EPC như: có kinh nghiệm về thiết kế; có khả năng, kinh nghiệm làm nhà thầu xây dựng các dự án, gói thầu với yêu cầu kỹ thuật và quy mô tương đương; trong cơ cấu tổ chức của bên nhận thầu có các đơn vị đầu mối về tư vấn thiết kế, gia công chế tạo, cung ứng vật tư, thiết bị và thi công xây dựng;</w:t>
      </w:r>
    </w:p>
    <w:p w:rsidR="00FF332B" w:rsidRDefault="00FF332B" w:rsidP="00FF332B">
      <w:pPr>
        <w:pStyle w:val="NormalWeb"/>
        <w:spacing w:before="120" w:beforeAutospacing="0"/>
      </w:pPr>
      <w:r>
        <w:rPr>
          <w:lang w:val="vi-VN"/>
        </w:rPr>
        <w:t>- Có khả năng đáp ứng được các yêu cầu tài chính của dự án, gói thầu và chứng minh được khả năng huy động để thực hiện hợp đồng EPC.</w:t>
      </w:r>
    </w:p>
    <w:p w:rsidR="00FF332B" w:rsidRDefault="00FF332B" w:rsidP="00FF332B">
      <w:pPr>
        <w:pStyle w:val="NormalWeb"/>
        <w:spacing w:before="120" w:beforeAutospacing="0"/>
      </w:pPr>
      <w:r>
        <w:rPr>
          <w:lang w:val="vi-VN"/>
        </w:rPr>
        <w:t>c) Việc thương thảo và ký kết hợp đồng EPC được căn cứ vào các yêu cầu trong hồ sơ mời thầu, hồ sơ dự thầu, kết quả lựa chọn nhà thầu được duyệt hoặc văn bản chỉ định thầu của cấp có thẩm quyền</w:t>
      </w:r>
      <w:r>
        <w:t>;</w:t>
      </w:r>
    </w:p>
    <w:p w:rsidR="00FF332B" w:rsidRDefault="00FF332B" w:rsidP="00FF332B">
      <w:pPr>
        <w:pStyle w:val="NormalWeb"/>
        <w:spacing w:before="120" w:beforeAutospacing="0"/>
      </w:pPr>
      <w:r>
        <w:rPr>
          <w:lang w:val="vi-VN"/>
        </w:rPr>
        <w:t>d) Thời gian tiến hành thương thảo và ký kết hợp đồng phải phù hợp với tiến độ chung và bảo đảm hiệu quả thực hiện dự án</w:t>
      </w:r>
      <w:r>
        <w:t>.</w:t>
      </w:r>
    </w:p>
    <w:p w:rsidR="00FF332B" w:rsidRDefault="00FF332B" w:rsidP="00FF332B">
      <w:pPr>
        <w:pStyle w:val="NormalWeb"/>
        <w:spacing w:before="120" w:beforeAutospacing="0"/>
      </w:pPr>
      <w:bookmarkStart w:id="9" w:name="dieu_5"/>
      <w:r>
        <w:rPr>
          <w:b/>
          <w:bCs/>
          <w:lang w:val="vi-VN"/>
        </w:rPr>
        <w:t>Điều 5. Quản lý thực hiện hợp đồng EPC</w:t>
      </w:r>
      <w:bookmarkEnd w:id="9"/>
    </w:p>
    <w:p w:rsidR="00FF332B" w:rsidRDefault="00FF332B" w:rsidP="00FF332B">
      <w:pPr>
        <w:pStyle w:val="NormalWeb"/>
        <w:spacing w:before="120" w:beforeAutospacing="0"/>
      </w:pPr>
      <w:r>
        <w:rPr>
          <w:lang w:val="vi-VN"/>
        </w:rPr>
        <w:t xml:space="preserve">Việc quản lý thực hiện hợp đồng EPC thực hiện theo quy định tại </w:t>
      </w:r>
      <w:bookmarkStart w:id="10" w:name="dc_4"/>
      <w:r>
        <w:rPr>
          <w:lang w:val="vi-VN"/>
        </w:rPr>
        <w:t>Điều 7 Nghị định số 37/2015/NĐ-CP</w:t>
      </w:r>
      <w:bookmarkEnd w:id="10"/>
      <w:r>
        <w:rPr>
          <w:lang w:val="vi-VN"/>
        </w:rPr>
        <w:t xml:space="preserve"> và các quy định sau:</w:t>
      </w:r>
    </w:p>
    <w:p w:rsidR="00FF332B" w:rsidRDefault="00FF332B" w:rsidP="00FF332B">
      <w:pPr>
        <w:pStyle w:val="NormalWeb"/>
        <w:spacing w:before="120" w:beforeAutospacing="0"/>
      </w:pPr>
      <w:r>
        <w:rPr>
          <w:lang w:val="vi-VN"/>
        </w:rPr>
        <w:t>1. Quản lý phạm vi thực hiện các công việc theo mục tiêu của gói thầu và theo danh mục công việc trong hợp đồng đã ký kết; kiểm tra tính chính xác, sự đầy đủ và phù hợp của các tài liệu khảo sát, thiết kế, tài liệu kỹ thuật được áp dụng cho các công việc của hợp đồng EPC.</w:t>
      </w:r>
    </w:p>
    <w:p w:rsidR="00FF332B" w:rsidRDefault="00FF332B" w:rsidP="00FF332B">
      <w:pPr>
        <w:pStyle w:val="NormalWeb"/>
        <w:spacing w:before="120" w:beforeAutospacing="0"/>
      </w:pPr>
      <w:r>
        <w:rPr>
          <w:lang w:val="vi-VN"/>
        </w:rPr>
        <w:t>2. Quản lý tiến độ thực hiện các công việc phù hợp với tiến độ chung của dự án và hợp đồng EPC đã ký kết.</w:t>
      </w:r>
    </w:p>
    <w:p w:rsidR="00FF332B" w:rsidRDefault="00FF332B" w:rsidP="00FF332B">
      <w:pPr>
        <w:pStyle w:val="NormalWeb"/>
        <w:spacing w:before="120" w:beforeAutospacing="0"/>
      </w:pPr>
      <w:r>
        <w:rPr>
          <w:lang w:val="vi-VN"/>
        </w:rPr>
        <w:t>3. Kiểm tra, quản lý chất lượng, khối lượng các công việc cần thực hiện theo hợp đồng EPC.</w:t>
      </w:r>
    </w:p>
    <w:p w:rsidR="00FF332B" w:rsidRDefault="00FF332B" w:rsidP="00FF332B">
      <w:pPr>
        <w:pStyle w:val="NormalWeb"/>
        <w:spacing w:before="120" w:beforeAutospacing="0"/>
      </w:pPr>
      <w:r>
        <w:rPr>
          <w:lang w:val="vi-VN"/>
        </w:rPr>
        <w:lastRenderedPageBreak/>
        <w:t>4. Quản lý chi phí thực hiện các công việc theo hợp đồng EPC; kiểm soát, thanh toán và điều chỉnh giá hợp đồng EPC.</w:t>
      </w:r>
    </w:p>
    <w:p w:rsidR="00FF332B" w:rsidRDefault="00FF332B" w:rsidP="00FF332B">
      <w:pPr>
        <w:pStyle w:val="NormalWeb"/>
        <w:spacing w:before="120" w:beforeAutospacing="0"/>
      </w:pPr>
      <w:r>
        <w:rPr>
          <w:lang w:val="vi-VN"/>
        </w:rPr>
        <w:t>5. Quản lý an toàn, phòng chống cháy nổ, vệ sinh môi trường;</w:t>
      </w:r>
    </w:p>
    <w:p w:rsidR="00FF332B" w:rsidRDefault="00FF332B" w:rsidP="00FF332B">
      <w:pPr>
        <w:pStyle w:val="NormalWeb"/>
        <w:spacing w:before="120" w:beforeAutospacing="0"/>
      </w:pPr>
      <w:r>
        <w:rPr>
          <w:lang w:val="vi-VN"/>
        </w:rPr>
        <w:t>6. Quản lý điều chỉnh hợp đồng EPC và các nội dung cần thiết khác của hợp đồng EPC.</w:t>
      </w:r>
    </w:p>
    <w:p w:rsidR="00FF332B" w:rsidRDefault="00FF332B" w:rsidP="00FF332B">
      <w:pPr>
        <w:pStyle w:val="NormalWeb"/>
        <w:spacing w:before="120" w:beforeAutospacing="0"/>
      </w:pPr>
      <w:bookmarkStart w:id="11" w:name="dieu_6"/>
      <w:r>
        <w:rPr>
          <w:b/>
          <w:bCs/>
          <w:lang w:val="vi-VN"/>
        </w:rPr>
        <w:t>Điều 6. Quản lý công tác khảo sát xây dựng và thiết kế xây dựng thuộc phạm vi của hợp đồng EPC</w:t>
      </w:r>
      <w:bookmarkEnd w:id="11"/>
    </w:p>
    <w:p w:rsidR="00FF332B" w:rsidRDefault="00FF332B" w:rsidP="00FF332B">
      <w:pPr>
        <w:pStyle w:val="NormalWeb"/>
        <w:spacing w:before="120" w:beforeAutospacing="0"/>
      </w:pPr>
      <w:r>
        <w:rPr>
          <w:lang w:val="vi-VN"/>
        </w:rPr>
        <w:t>1. Công tác khảo sát xây dựng thuộc phạm vi của hợp đồng EPC phải tuân thủ quy định tại Mục 1 Chương IV Luật Xây dựng số 50/2014/QH13; Chương II Nghị định số 46/2015/NĐ-CP ngày 12/5/2015 của Chính phủ về quản lý chất lượng và bảo trì công trình xây dựng (sau đây viết tắt là Nghị định số 46/2015/NĐ-CP); Thông tư của Bộ trưởng Bộ Xây dựng quy định chi tiết một số nội dung về quản lý chất lượng công trình xây dựng và b</w:t>
      </w:r>
      <w:r>
        <w:t>ả</w:t>
      </w:r>
      <w:r>
        <w:rPr>
          <w:lang w:val="vi-VN"/>
        </w:rPr>
        <w:t>o trì công trình xây dựng; quy định của pháp luật có liên quan.</w:t>
      </w:r>
    </w:p>
    <w:p w:rsidR="00FF332B" w:rsidRDefault="00FF332B" w:rsidP="00FF332B">
      <w:pPr>
        <w:pStyle w:val="NormalWeb"/>
        <w:spacing w:before="120" w:beforeAutospacing="0"/>
      </w:pPr>
      <w:r>
        <w:rPr>
          <w:lang w:val="vi-VN"/>
        </w:rPr>
        <w:t>2. Quản lý công tác thiết kế xây dựng</w:t>
      </w:r>
    </w:p>
    <w:p w:rsidR="00FF332B" w:rsidRDefault="00FF332B" w:rsidP="00FF332B">
      <w:pPr>
        <w:pStyle w:val="NormalWeb"/>
        <w:spacing w:before="120" w:beforeAutospacing="0"/>
      </w:pPr>
      <w:r>
        <w:rPr>
          <w:lang w:val="vi-VN"/>
        </w:rPr>
        <w:t>a) Công việc thiết kế xây dựng thuộc phạm vi của hợp đồng EPC phải tuân thủ các quy định về thiết kế được quy định tại Luật Xây dựng số 50/2014/QH13; Chương III Nghị định số 46/2015/NĐ-CP; Mục 1 Chương III Nghị định số 59/2015/NĐ-CP ngày 18/6/2015 của Chính phủ về quản lý dự án đầu tư xây dựng (sau đây viết tắt là Nghị định số 59/2015/NĐ-CP); Thông tư của Bộ trưởng Bộ Xây dựng quy định chi tiết một số nội dung về quản lý chất lượng công trình xây dựng và b</w:t>
      </w:r>
      <w:r>
        <w:t>ả</w:t>
      </w:r>
      <w:r>
        <w:rPr>
          <w:lang w:val="vi-VN"/>
        </w:rPr>
        <w:t>o trì công trình xây dựng; quy định của pháp luật có liên quan</w:t>
      </w:r>
      <w:r>
        <w:t>.</w:t>
      </w:r>
    </w:p>
    <w:p w:rsidR="00FF332B" w:rsidRDefault="00FF332B" w:rsidP="00FF332B">
      <w:pPr>
        <w:pStyle w:val="NormalWeb"/>
        <w:spacing w:before="120" w:beforeAutospacing="0"/>
      </w:pPr>
      <w:r>
        <w:rPr>
          <w:lang w:val="vi-VN"/>
        </w:rPr>
        <w:t>b) Quản lý thẩm định, thẩm tra, phê duyệt và điều chỉnh thiết kế xây dựng:</w:t>
      </w:r>
    </w:p>
    <w:p w:rsidR="00FF332B" w:rsidRDefault="00FF332B" w:rsidP="00FF332B">
      <w:pPr>
        <w:pStyle w:val="NormalWeb"/>
        <w:spacing w:before="120" w:beforeAutospacing="0"/>
      </w:pPr>
      <w:r>
        <w:rPr>
          <w:lang w:val="vi-VN"/>
        </w:rPr>
        <w:t>- Thiết kế do bên nhận thầu lập phải được thẩm định, thẩm tra và ph</w:t>
      </w:r>
      <w:r>
        <w:t xml:space="preserve">ê </w:t>
      </w:r>
      <w:r>
        <w:rPr>
          <w:lang w:val="vi-VN"/>
        </w:rPr>
        <w:t xml:space="preserve">duyệt theo quy định tại </w:t>
      </w:r>
      <w:bookmarkStart w:id="12" w:name="dc_5"/>
      <w:r>
        <w:rPr>
          <w:lang w:val="vi-VN"/>
        </w:rPr>
        <w:t>Điều 24, 25 Nghị định số 59/2015/NĐ-CP</w:t>
      </w:r>
      <w:bookmarkEnd w:id="12"/>
      <w:r>
        <w:rPr>
          <w:lang w:val="vi-VN"/>
        </w:rPr>
        <w:t xml:space="preserve"> và </w:t>
      </w:r>
      <w:bookmarkStart w:id="13" w:name="dc_6"/>
      <w:r>
        <w:rPr>
          <w:lang w:val="vi-VN"/>
        </w:rPr>
        <w:t>điểm e khoản 2 Điều 32 Nghị định số 37/2015/NĐ-CP</w:t>
      </w:r>
      <w:bookmarkEnd w:id="13"/>
      <w:r>
        <w:rPr>
          <w:lang w:val="vi-VN"/>
        </w:rPr>
        <w:t>.</w:t>
      </w:r>
    </w:p>
    <w:p w:rsidR="00FF332B" w:rsidRDefault="00FF332B" w:rsidP="00FF332B">
      <w:pPr>
        <w:pStyle w:val="NormalWeb"/>
        <w:spacing w:before="120" w:beforeAutospacing="0"/>
      </w:pPr>
      <w:r>
        <w:rPr>
          <w:lang w:val="vi-VN"/>
        </w:rPr>
        <w:t>- Bên nhận thầu có thể lập thiết kế cho từng phần, bộ phận của công trình phù hợp với các giai đoạn kỹ thuật để trình Cơ quan chuyên môn về xây dựng, Người quyết định đầu tư, Chủ đầu tư thẩm định, thẩm tra và phê duyệt theo quy định.</w:t>
      </w:r>
    </w:p>
    <w:p w:rsidR="00FF332B" w:rsidRDefault="00FF332B" w:rsidP="00FF332B">
      <w:pPr>
        <w:pStyle w:val="NormalWeb"/>
        <w:spacing w:before="120" w:beforeAutospacing="0"/>
      </w:pPr>
      <w:r>
        <w:rPr>
          <w:lang w:val="vi-VN"/>
        </w:rPr>
        <w:t xml:space="preserve">- Nội dung thẩm định thiết kế xây dựng thực hiện theo quy định của </w:t>
      </w:r>
      <w:bookmarkStart w:id="14" w:name="dc_7"/>
      <w:r>
        <w:rPr>
          <w:lang w:val="vi-VN"/>
        </w:rPr>
        <w:t>Điều 83 Luật Xây dựng số 50/2014/QH13</w:t>
      </w:r>
      <w:bookmarkEnd w:id="14"/>
      <w:r>
        <w:rPr>
          <w:lang w:val="vi-VN"/>
        </w:rPr>
        <w:t xml:space="preserve"> trừ nội dung quy định tại </w:t>
      </w:r>
      <w:bookmarkStart w:id="15" w:name="dc_8"/>
      <w:r>
        <w:rPr>
          <w:lang w:val="vi-VN"/>
        </w:rPr>
        <w:t>khoản 7 Điều 83 Luật Xây dựng số 50/2014/QH13</w:t>
      </w:r>
      <w:bookmarkEnd w:id="15"/>
      <w:r>
        <w:rPr>
          <w:lang w:val="vi-VN"/>
        </w:rPr>
        <w:t>; Thông tư s</w:t>
      </w:r>
      <w:r>
        <w:t xml:space="preserve">ố </w:t>
      </w:r>
      <w:r>
        <w:rPr>
          <w:lang w:val="vi-VN"/>
        </w:rPr>
        <w:t>18/2016/TT-BXD ngày 30/6/2016 của Bộ trưởng Bộ Xây dựng quy định chi tiết và hướng dẫn một số nội dung về thẩm định phê duyệt dự án và thiết kế, dự toán xây dựng công trình (viết tắt là Thông tư số 18/2016/TT-BXD); quy định của pháp luật có liên quan.</w:t>
      </w:r>
    </w:p>
    <w:p w:rsidR="00FF332B" w:rsidRDefault="00FF332B" w:rsidP="00FF332B">
      <w:pPr>
        <w:pStyle w:val="NormalWeb"/>
        <w:spacing w:before="120" w:beforeAutospacing="0"/>
      </w:pPr>
      <w:r>
        <w:rPr>
          <w:lang w:val="vi-VN"/>
        </w:rPr>
        <w:t>- Việc thẩm định, thẩm tra và phê duyệt thiết kế xây dựng có thể được thực hiện đối với từng phần, bộ phận công trình hoặc toàn bộ công trình, dự án.</w:t>
      </w:r>
    </w:p>
    <w:p w:rsidR="00FF332B" w:rsidRDefault="00FF332B" w:rsidP="00FF332B">
      <w:pPr>
        <w:pStyle w:val="NormalWeb"/>
        <w:spacing w:before="120" w:beforeAutospacing="0"/>
      </w:pPr>
      <w:bookmarkStart w:id="16" w:name="dieu_7"/>
      <w:r>
        <w:rPr>
          <w:b/>
          <w:bCs/>
        </w:rPr>
        <w:lastRenderedPageBreak/>
        <w:t>Điều 7. Quản lý công tác mua sắm vật tư, thiết bị công nghệ thuộc phạm vi của hợp đồng EPC</w:t>
      </w:r>
      <w:bookmarkEnd w:id="16"/>
    </w:p>
    <w:p w:rsidR="00FF332B" w:rsidRDefault="00FF332B" w:rsidP="00FF332B">
      <w:pPr>
        <w:pStyle w:val="NormalWeb"/>
        <w:spacing w:before="120" w:beforeAutospacing="0"/>
      </w:pPr>
      <w:r>
        <w:rPr>
          <w:lang w:val="vi-VN"/>
        </w:rPr>
        <w:t>1. Trước khi tiến hành mua sắm vật tư, thiết bị công nghệ cho hợp đồng EPC bên nhận thầu phải tiến hành lập các yêu cầu để trình bên giao thầu cho ý kiến chấp thuận trước khi tiến hành mua sắm nếu các bên có thỏa thuận trong hợp đồng. Việc chấp thuận của bên giao thầu không làm giảm trách nhiệm của bên nhận thầu đối với việc mua sắm vật tư, thiết bị cho hợp đồng EPC.</w:t>
      </w:r>
    </w:p>
    <w:p w:rsidR="00FF332B" w:rsidRDefault="00FF332B" w:rsidP="00FF332B">
      <w:pPr>
        <w:pStyle w:val="NormalWeb"/>
        <w:spacing w:before="120" w:beforeAutospacing="0"/>
      </w:pPr>
      <w:r>
        <w:rPr>
          <w:lang w:val="vi-VN"/>
        </w:rPr>
        <w:t>2. Bên nhận thầu có thể tiến hành mua sắm trực tiếp hoặc thuê thầu phụ để mua sắm vật tư, thiết bị cho hợp đồng EPC. Trường hợp thuê thầu phụ để mua sắm vật tư, thiết bị, thì nhà thầu phải thỏa thuận và thống nhất với bên giao thầu các yêu cầu đối với nhà thầu phụ cung cấp vật tư, thiết bị trước khi tiến hành lựa chọn nhà thầu phụ nhưng không được làm thay đổi yêu cầu kỹ thuật, xuất xứ, công nghệ trong hợp đồng EPC đã ký.</w:t>
      </w:r>
    </w:p>
    <w:p w:rsidR="00FF332B" w:rsidRDefault="00FF332B" w:rsidP="00FF332B">
      <w:pPr>
        <w:pStyle w:val="NormalWeb"/>
        <w:spacing w:before="120" w:beforeAutospacing="0"/>
      </w:pPr>
      <w:bookmarkStart w:id="17" w:name="dieu_8"/>
      <w:r>
        <w:rPr>
          <w:b/>
          <w:bCs/>
          <w:lang w:val="vi-VN"/>
        </w:rPr>
        <w:t>Điều 8. Quản lý công tác thi công xây dựng công trình thuộc phạm vi của hợp đồng EPC</w:t>
      </w:r>
      <w:bookmarkEnd w:id="17"/>
    </w:p>
    <w:p w:rsidR="00FF332B" w:rsidRDefault="00FF332B" w:rsidP="00FF332B">
      <w:pPr>
        <w:pStyle w:val="NormalWeb"/>
        <w:spacing w:before="120" w:beforeAutospacing="0"/>
      </w:pPr>
      <w:r>
        <w:rPr>
          <w:lang w:val="vi-VN"/>
        </w:rPr>
        <w:t>1. Bên nhận thầu chỉ được tiến hành thi công xây dựng công trình khi đáp ứng đủ điều kiện theo quy định tại Nghị định số 46/2015/NĐ-CP; Nghị định số 59/2015/NĐ-CP; Thông tư số 18/2016/TT-BXD; Thông tư của Bộ trưởng Bộ Xây dựng quy định chi tiết một số nội dung về quản lý chất lượng công trình xây dựng và bảo trì công trình xây dựng; quy định của pháp luật có liên quan, như: phần thiết kế của công trình chuẩn bị thi công đã được thẩm định, thẩm tra và phê duyệt theo đúng quy định; đã có giấy phép xây dựng cho phần công trình chuẩn bị thi công xây dựng, trừ trường hợp được miễn giấy phép xây dựng theo quy định của pháp luật.</w:t>
      </w:r>
    </w:p>
    <w:p w:rsidR="00FF332B" w:rsidRDefault="00FF332B" w:rsidP="00FF332B">
      <w:pPr>
        <w:pStyle w:val="NormalWeb"/>
        <w:spacing w:before="120" w:beforeAutospacing="0"/>
      </w:pPr>
      <w:r>
        <w:rPr>
          <w:lang w:val="vi-VN"/>
        </w:rPr>
        <w:t>2. Việc quản lý công tác thi công xây dựng công trình của hợp đồng phải phù hợp với các quy định tại Chương IV Nghị định số 46/2015/NĐ-CP; Thông tư của Bộ trưởng Bộ Xây dựng quy định chi tiết một số nội dung về quản lý chất lượng công trình xây dựng và bảo trì công trình xây dựng.</w:t>
      </w:r>
    </w:p>
    <w:p w:rsidR="00FF332B" w:rsidRDefault="00FF332B" w:rsidP="00FF332B">
      <w:pPr>
        <w:pStyle w:val="NormalWeb"/>
        <w:spacing w:before="120" w:beforeAutospacing="0"/>
      </w:pPr>
      <w:r>
        <w:rPr>
          <w:lang w:val="vi-VN"/>
        </w:rPr>
        <w:t>3. Quản lý công tác lựa chọn nhà thầu phụ: Việc lựa chọn nhà thầu phụ phải đáp ứng yêu cầu tại Điều 47 Nghị định số 37/2015/NĐ-CP.</w:t>
      </w:r>
    </w:p>
    <w:p w:rsidR="00FF332B" w:rsidRDefault="00FF332B" w:rsidP="00FF332B">
      <w:pPr>
        <w:pStyle w:val="NormalWeb"/>
        <w:spacing w:before="120" w:beforeAutospacing="0"/>
      </w:pPr>
      <w:r>
        <w:rPr>
          <w:lang w:val="vi-VN"/>
        </w:rPr>
        <w:t>4. Những nội dung về quản lý công tác thi công xây dựng công trình chưa được quy định trong Thông tư này, các chủ thể căn cứ vào quy định của Nghị định s</w:t>
      </w:r>
      <w:r>
        <w:t>ố</w:t>
      </w:r>
      <w:r>
        <w:rPr>
          <w:lang w:val="vi-VN"/>
        </w:rPr>
        <w:t xml:space="preserve"> 37/2015/NĐ-CP v</w:t>
      </w:r>
      <w:r>
        <w:t xml:space="preserve">à </w:t>
      </w:r>
      <w:r>
        <w:rPr>
          <w:lang w:val="vi-VN"/>
        </w:rPr>
        <w:t>Thông tư số 09/2016/TT-BXD ngày 10/3/2016 của Bộ trưởng Bộ Xây dựng hướng dẫn hợp đồng thi công xây dựng công trình để thực hiện cho phù hợp.</w:t>
      </w:r>
    </w:p>
    <w:p w:rsidR="00FF332B" w:rsidRDefault="00FF332B" w:rsidP="00FF332B">
      <w:pPr>
        <w:pStyle w:val="NormalWeb"/>
        <w:spacing w:before="120" w:beforeAutospacing="0"/>
      </w:pPr>
      <w:bookmarkStart w:id="18" w:name="dieu_9"/>
      <w:r>
        <w:rPr>
          <w:b/>
          <w:bCs/>
          <w:lang w:val="vi-VN"/>
        </w:rPr>
        <w:t>Điều 9. Quản lý tiến độ thực hiện hợp đồng EPC thuộc phạm vi của hợp đồng EPC</w:t>
      </w:r>
      <w:bookmarkEnd w:id="18"/>
    </w:p>
    <w:p w:rsidR="00FF332B" w:rsidRDefault="00FF332B" w:rsidP="00FF332B">
      <w:pPr>
        <w:pStyle w:val="NormalWeb"/>
        <w:spacing w:before="120" w:beforeAutospacing="0"/>
      </w:pPr>
      <w:r>
        <w:rPr>
          <w:lang w:val="vi-VN"/>
        </w:rPr>
        <w:t xml:space="preserve">Khi ký kết hợp đồng EPC các bên thống nhất tiến độ thực hiện hợp đồng theo đúng quy định tại </w:t>
      </w:r>
      <w:bookmarkStart w:id="19" w:name="dc_9"/>
      <w:r>
        <w:rPr>
          <w:lang w:val="vi-VN"/>
        </w:rPr>
        <w:t>Điều 14 Nghị định số 37/2015/NĐ-CP</w:t>
      </w:r>
      <w:bookmarkEnd w:id="19"/>
      <w:r>
        <w:rPr>
          <w:lang w:val="vi-VN"/>
        </w:rPr>
        <w:t>, trong đó cần thể hiện các mốc hoàn thành các công việc chính như: mốc hoàn thành các giai đoạn thiết kế, cung cấp thiết bị công nghệ, thi công các hạng mục chủ yếu, đảm bảo phù hợp với tiến độ thực hiện trong hồ sơ dự thầu, hồ sơ đề xuất và tiến độ thực hiện dự án.</w:t>
      </w:r>
    </w:p>
    <w:p w:rsidR="00FF332B" w:rsidRDefault="00FF332B" w:rsidP="00FF332B">
      <w:pPr>
        <w:pStyle w:val="NormalWeb"/>
        <w:spacing w:before="120" w:beforeAutospacing="0"/>
      </w:pPr>
      <w:bookmarkStart w:id="20" w:name="dieu_10"/>
      <w:r>
        <w:rPr>
          <w:b/>
          <w:bCs/>
          <w:lang w:val="vi-VN"/>
        </w:rPr>
        <w:t>Điều 10. Quản lý chất lượng các công việc của hợp đồng thuộc phạm vi của hợp đồng EPC</w:t>
      </w:r>
      <w:bookmarkEnd w:id="20"/>
    </w:p>
    <w:p w:rsidR="00FF332B" w:rsidRDefault="00FF332B" w:rsidP="00FF332B">
      <w:pPr>
        <w:pStyle w:val="NormalWeb"/>
        <w:spacing w:before="120" w:beforeAutospacing="0"/>
      </w:pPr>
      <w:r>
        <w:rPr>
          <w:lang w:val="vi-VN"/>
        </w:rPr>
        <w:lastRenderedPageBreak/>
        <w:t xml:space="preserve">1. Các công việc, hạng mục, công trình bàn giao phải đảm bảo chất lượng theo quy định về quản lý chất lượng công trình xây dựng và </w:t>
      </w:r>
      <w:bookmarkStart w:id="21" w:name="dc_10"/>
      <w:r>
        <w:rPr>
          <w:lang w:val="vi-VN"/>
        </w:rPr>
        <w:t>Điều 13 Nghị định số 37/2015/NĐ-CP</w:t>
      </w:r>
      <w:bookmarkEnd w:id="21"/>
      <w:r>
        <w:rPr>
          <w:lang w:val="vi-VN"/>
        </w:rPr>
        <w:t>. Bên nhận thầu phải có biện pháp quản lý chất lượng do mình thực hiện và chất lượng công việc do nhà thầu phụ thực hiện.</w:t>
      </w:r>
    </w:p>
    <w:p w:rsidR="00FF332B" w:rsidRDefault="00FF332B" w:rsidP="00FF332B">
      <w:pPr>
        <w:pStyle w:val="NormalWeb"/>
        <w:spacing w:before="120" w:beforeAutospacing="0"/>
      </w:pPr>
      <w:r>
        <w:rPr>
          <w:lang w:val="vi-VN"/>
        </w:rPr>
        <w:t xml:space="preserve">2. Tất cả các công trình, hạng mục công trình thuộc phạm vi của hợp đồng EPC khi đưa vào sử dụng phải đảm bảo điều kiện theo quy định tại </w:t>
      </w:r>
      <w:bookmarkStart w:id="22" w:name="dc_11"/>
      <w:r>
        <w:rPr>
          <w:lang w:val="vi-VN"/>
        </w:rPr>
        <w:t>khoản 4 Điều 31 Nghị định số 46/2015/NĐ-CP</w:t>
      </w:r>
      <w:bookmarkEnd w:id="22"/>
      <w:r>
        <w:rPr>
          <w:lang w:val="vi-VN"/>
        </w:rPr>
        <w:t xml:space="preserve"> ngày 12/5/2015 của Chính phủ về quản lý chất lượng và bảo trì công trình xây dựng và Thông tư của Bộ trưởng Bộ Xây dựng quy định chi tiết một số nội dung về quản lý chất lượng công trình xây dựng và b</w:t>
      </w:r>
      <w:r>
        <w:t>ả</w:t>
      </w:r>
      <w:r>
        <w:rPr>
          <w:lang w:val="vi-VN"/>
        </w:rPr>
        <w:t>o trì công trình xây dựng.</w:t>
      </w:r>
    </w:p>
    <w:p w:rsidR="00FF332B" w:rsidRDefault="00FF332B" w:rsidP="00FF332B">
      <w:pPr>
        <w:pStyle w:val="NormalWeb"/>
        <w:spacing w:before="120" w:beforeAutospacing="0"/>
      </w:pPr>
      <w:bookmarkStart w:id="23" w:name="dieu_11"/>
      <w:r>
        <w:rPr>
          <w:b/>
          <w:bCs/>
          <w:lang w:val="vi-VN"/>
        </w:rPr>
        <w:t>Điều 11. Quản lý an toàn, bảo vệ môi trường, phòng chống cháy nổ thuộc phạm vi của hợp đồng EPC</w:t>
      </w:r>
      <w:bookmarkEnd w:id="23"/>
    </w:p>
    <w:p w:rsidR="00FF332B" w:rsidRDefault="00FF332B" w:rsidP="00FF332B">
      <w:pPr>
        <w:pStyle w:val="NormalWeb"/>
        <w:spacing w:before="120" w:beforeAutospacing="0"/>
      </w:pPr>
      <w:r>
        <w:rPr>
          <w:lang w:val="vi-VN"/>
        </w:rPr>
        <w:t xml:space="preserve">Khi thực hiện các công việc của hợp đồng EPC, ngoài quy định tại </w:t>
      </w:r>
      <w:bookmarkStart w:id="24" w:name="dc_12"/>
      <w:r>
        <w:rPr>
          <w:lang w:val="vi-VN"/>
        </w:rPr>
        <w:t>Điều 48 Nghị định số 37/2015/NĐ-CP</w:t>
      </w:r>
      <w:bookmarkEnd w:id="24"/>
      <w:r>
        <w:rPr>
          <w:lang w:val="vi-VN"/>
        </w:rPr>
        <w:t xml:space="preserve"> các b</w:t>
      </w:r>
      <w:r>
        <w:t>ê</w:t>
      </w:r>
      <w:r>
        <w:rPr>
          <w:lang w:val="vi-VN"/>
        </w:rPr>
        <w:t>n còn phải tuân thủ các quy định sau:</w:t>
      </w:r>
    </w:p>
    <w:p w:rsidR="00FF332B" w:rsidRDefault="00FF332B" w:rsidP="00FF332B">
      <w:pPr>
        <w:pStyle w:val="NormalWeb"/>
        <w:spacing w:before="120" w:beforeAutospacing="0"/>
      </w:pPr>
      <w:r>
        <w:rPr>
          <w:lang w:val="vi-VN"/>
        </w:rPr>
        <w:t>1. Bên giao thầu phải kiểm tra giám sát nhà thầu thực hiện các biện pháp bảo đảm an toàn cho người lao động, thực hiện việc bảo vệ môi trường xung quanh, phòng chống cháy nổ theo đúng thỏa thuận trong hợp đồng EPC đã ký kết và quy định của pháp luật có liên quan.</w:t>
      </w:r>
    </w:p>
    <w:p w:rsidR="00FF332B" w:rsidRDefault="00FF332B" w:rsidP="00FF332B">
      <w:pPr>
        <w:pStyle w:val="NormalWeb"/>
        <w:spacing w:before="120" w:beforeAutospacing="0"/>
      </w:pPr>
      <w:r>
        <w:rPr>
          <w:lang w:val="vi-VN"/>
        </w:rPr>
        <w:t>2. Quản lý an toàn lao động:</w:t>
      </w:r>
    </w:p>
    <w:p w:rsidR="00FF332B" w:rsidRDefault="00FF332B" w:rsidP="00FF332B">
      <w:pPr>
        <w:pStyle w:val="NormalWeb"/>
        <w:spacing w:before="120" w:beforeAutospacing="0"/>
      </w:pPr>
      <w:r>
        <w:rPr>
          <w:lang w:val="vi-VN"/>
        </w:rPr>
        <w:t>a) Tuân thủ các quy định hiện hành của Nhà nước về an toàn lao động;</w:t>
      </w:r>
    </w:p>
    <w:p w:rsidR="00FF332B" w:rsidRDefault="00FF332B" w:rsidP="00FF332B">
      <w:pPr>
        <w:pStyle w:val="NormalWeb"/>
        <w:spacing w:before="120" w:beforeAutospacing="0"/>
      </w:pPr>
      <w:r>
        <w:rPr>
          <w:lang w:val="vi-VN"/>
        </w:rPr>
        <w:t>b) Bên nhận thầu phải có trách nhiệm đào tạo, hướng dẫn, phổ biến các quy định về an toàn cho người lao động của mình; Bên nhận thầu có trách nhiệm cấp đầy đ</w:t>
      </w:r>
      <w:r>
        <w:t xml:space="preserve">ủ </w:t>
      </w:r>
      <w:r>
        <w:rPr>
          <w:lang w:val="vi-VN"/>
        </w:rPr>
        <w:t>các trang bị bảo hộ lao động, an toàn cho người lao động và những trang thiết bị cứu hộ cần thiết;</w:t>
      </w:r>
    </w:p>
    <w:p w:rsidR="00FF332B" w:rsidRDefault="00FF332B" w:rsidP="00FF332B">
      <w:pPr>
        <w:pStyle w:val="NormalWeb"/>
        <w:spacing w:before="120" w:beforeAutospacing="0"/>
      </w:pPr>
      <w:r>
        <w:rPr>
          <w:lang w:val="vi-VN"/>
        </w:rPr>
        <w:t>c) Bên nhận thầu phải thường xuyên kiểm tra, có phương pháp kiểm định, thí nghiệm và sửa chữa, kiểm soát các thiết bị bảo vệ, dàn giáo, sàn công tác, kích nâng và thiết bị đi lại, nâng hạ, chiếu sáng và bảo vệ, tiêu chuẩn thay thế các thiết bị này;</w:t>
      </w:r>
    </w:p>
    <w:p w:rsidR="00FF332B" w:rsidRDefault="00FF332B" w:rsidP="00FF332B">
      <w:pPr>
        <w:pStyle w:val="NormalWeb"/>
        <w:spacing w:before="120" w:beforeAutospacing="0"/>
      </w:pPr>
      <w:r>
        <w:rPr>
          <w:lang w:val="vi-VN"/>
        </w:rPr>
        <w:t>d) Đảm bảo có hàng rào, chiếu sáng, bảo vệ và trông nom công trình cho tới khi hoàn thành và bàn giao.</w:t>
      </w:r>
    </w:p>
    <w:p w:rsidR="00FF332B" w:rsidRDefault="00FF332B" w:rsidP="00FF332B">
      <w:pPr>
        <w:pStyle w:val="NormalWeb"/>
        <w:spacing w:before="120" w:beforeAutospacing="0"/>
      </w:pPr>
      <w:r>
        <w:rPr>
          <w:lang w:val="vi-VN"/>
        </w:rPr>
        <w:t>3</w:t>
      </w:r>
      <w:r>
        <w:t xml:space="preserve">. </w:t>
      </w:r>
      <w:r>
        <w:rPr>
          <w:lang w:val="vi-VN"/>
        </w:rPr>
        <w:t>Quản lý môi trường:</w:t>
      </w:r>
    </w:p>
    <w:p w:rsidR="00FF332B" w:rsidRDefault="00FF332B" w:rsidP="00FF332B">
      <w:pPr>
        <w:pStyle w:val="NormalWeb"/>
        <w:spacing w:before="120" w:beforeAutospacing="0"/>
      </w:pPr>
      <w:r>
        <w:rPr>
          <w:lang w:val="vi-VN"/>
        </w:rPr>
        <w:t>a) Bên nhận thầu phải thực hiện các biện pháp bảo đảm về môi trường cho người lao động trên công trường và bảo vệ môi trường xung quanh;</w:t>
      </w:r>
    </w:p>
    <w:p w:rsidR="00FF332B" w:rsidRDefault="00FF332B" w:rsidP="00FF332B">
      <w:pPr>
        <w:pStyle w:val="NormalWeb"/>
        <w:spacing w:before="120" w:beforeAutospacing="0"/>
      </w:pPr>
      <w:r>
        <w:rPr>
          <w:lang w:val="vi-VN"/>
        </w:rPr>
        <w:t>b) Các bên có trách nhiệm kiểm tra giám sát việc thực hiện bảo vệ môi trường xây dựng, đồng thời chịu sự kiểm tra giám sát của cơ quan quản lý nhà nước về môi trường. Trường hợp bên nhận thầu không tuân thủ các quy định về bảo vệ môi trường thì bên giao thầu, cơ quan nhà nước có thẩm quyền có quyền tạm ngừng thi công xây dựng và yêu cầu bên nhận thầu thực hiện đúng biện pháp bảo vệ môi trường;</w:t>
      </w:r>
    </w:p>
    <w:p w:rsidR="00FF332B" w:rsidRDefault="00FF332B" w:rsidP="00FF332B">
      <w:pPr>
        <w:pStyle w:val="NormalWeb"/>
        <w:spacing w:before="120" w:beforeAutospacing="0"/>
      </w:pPr>
      <w:r>
        <w:rPr>
          <w:lang w:val="vi-VN"/>
        </w:rPr>
        <w:lastRenderedPageBreak/>
        <w:t>c) Cá nhân, tổ chức để x</w:t>
      </w:r>
      <w:r>
        <w:t>ả</w:t>
      </w:r>
      <w:r>
        <w:rPr>
          <w:lang w:val="vi-VN"/>
        </w:rPr>
        <w:t>y ra các hành vi làm tổn hại đến môi trường trong quá trình thi công xây dựng công trình phải chịu trách nhiệm trước pháp luật và bồi thường thiệt hại do lỗi của mình gây ra.</w:t>
      </w:r>
    </w:p>
    <w:p w:rsidR="00FF332B" w:rsidRDefault="00FF332B" w:rsidP="00FF332B">
      <w:pPr>
        <w:pStyle w:val="NormalWeb"/>
        <w:spacing w:before="120" w:beforeAutospacing="0"/>
      </w:pPr>
      <w:r>
        <w:rPr>
          <w:lang w:val="vi-VN"/>
        </w:rPr>
        <w:t>4. Quản lý phòng chống cháy nổ:</w:t>
      </w:r>
    </w:p>
    <w:p w:rsidR="00FF332B" w:rsidRDefault="00FF332B" w:rsidP="00FF332B">
      <w:pPr>
        <w:pStyle w:val="NormalWeb"/>
        <w:spacing w:before="120" w:beforeAutospacing="0"/>
      </w:pPr>
      <w:r>
        <w:rPr>
          <w:lang w:val="vi-VN"/>
        </w:rPr>
        <w:t>a) Các bên tham gia hợp đồng EPC phải tuân thủ các quy định của nhà nước về phòng chống cháy nổ;</w:t>
      </w:r>
    </w:p>
    <w:p w:rsidR="00FF332B" w:rsidRDefault="00FF332B" w:rsidP="00FF332B">
      <w:pPr>
        <w:pStyle w:val="NormalWeb"/>
        <w:spacing w:before="120" w:beforeAutospacing="0"/>
      </w:pPr>
      <w:r>
        <w:rPr>
          <w:lang w:val="vi-VN"/>
        </w:rPr>
        <w:t>b) Lắp đặt và duy trì hệ thống phòng cháy, chữa cháy để có thể kiểm soát, cảnh báo hoặc dự đoán một cách hợp lý, tránh không để x</w:t>
      </w:r>
      <w:r>
        <w:t>ả</w:t>
      </w:r>
      <w:r>
        <w:rPr>
          <w:lang w:val="vi-VN"/>
        </w:rPr>
        <w:t>y ra các thiệt hại về người và tài sản do cháy;</w:t>
      </w:r>
    </w:p>
    <w:p w:rsidR="00FF332B" w:rsidRDefault="00FF332B" w:rsidP="00FF332B">
      <w:pPr>
        <w:pStyle w:val="NormalWeb"/>
        <w:spacing w:before="120" w:beforeAutospacing="0"/>
      </w:pPr>
      <w:bookmarkStart w:id="25" w:name="dieu_12"/>
      <w:r>
        <w:rPr>
          <w:b/>
          <w:bCs/>
          <w:lang w:val="vi-VN"/>
        </w:rPr>
        <w:t>Điều 12. Quản lý điều chỉnh hợp đồng EPC và các nội dung cần thiết khác thuộc phạm vi của hợp đồng EPC</w:t>
      </w:r>
      <w:bookmarkEnd w:id="25"/>
    </w:p>
    <w:p w:rsidR="00FF332B" w:rsidRDefault="00FF332B" w:rsidP="00FF332B">
      <w:pPr>
        <w:pStyle w:val="NormalWeb"/>
        <w:spacing w:before="120" w:beforeAutospacing="0"/>
      </w:pPr>
      <w:r>
        <w:rPr>
          <w:lang w:val="vi-VN"/>
        </w:rPr>
        <w:t>1. Việc điều chỉnh hợp đồng EPC phải tuân thủ các quy định tại Mục 5 Chương II Nghị định số 37/2015/NĐ-CP.</w:t>
      </w:r>
    </w:p>
    <w:p w:rsidR="00FF332B" w:rsidRDefault="00FF332B" w:rsidP="00FF332B">
      <w:pPr>
        <w:pStyle w:val="NormalWeb"/>
        <w:spacing w:before="120" w:beforeAutospacing="0"/>
      </w:pPr>
      <w:r>
        <w:rPr>
          <w:lang w:val="vi-VN"/>
        </w:rPr>
        <w:t>2. Ngoài ra, tùy theo đặc điểm, tính chất của từng hợp đồng EPC mà các bên tham gia h</w:t>
      </w:r>
      <w:r>
        <w:t>ợ</w:t>
      </w:r>
      <w:r>
        <w:rPr>
          <w:lang w:val="vi-VN"/>
        </w:rPr>
        <w:t>p đồng phải căn cứ vào các quy định của pháp luật về đầu tư xây dựng để quản lý thực hiện hợp đồng EPC cho phù hợp.</w:t>
      </w:r>
    </w:p>
    <w:p w:rsidR="00FF332B" w:rsidRDefault="00FF332B" w:rsidP="00FF332B">
      <w:pPr>
        <w:pStyle w:val="NormalWeb"/>
        <w:spacing w:before="120" w:beforeAutospacing="0"/>
      </w:pPr>
      <w:bookmarkStart w:id="26" w:name="dieu_13"/>
      <w:r>
        <w:rPr>
          <w:b/>
          <w:bCs/>
          <w:lang w:val="vi-VN"/>
        </w:rPr>
        <w:t>Điều 13. Quản lý giá hợp đồng, thanh toán và quyết toán hợp đồng EPC</w:t>
      </w:r>
      <w:bookmarkEnd w:id="26"/>
    </w:p>
    <w:p w:rsidR="00FF332B" w:rsidRDefault="00FF332B" w:rsidP="00FF332B">
      <w:pPr>
        <w:pStyle w:val="NormalWeb"/>
        <w:spacing w:before="120" w:beforeAutospacing="0"/>
      </w:pPr>
      <w:r>
        <w:rPr>
          <w:lang w:val="vi-VN"/>
        </w:rPr>
        <w:t>1. Hình thức gi</w:t>
      </w:r>
      <w:r>
        <w:t xml:space="preserve">á </w:t>
      </w:r>
      <w:r>
        <w:rPr>
          <w:lang w:val="vi-VN"/>
        </w:rPr>
        <w:t xml:space="preserve">hợp đồng trọn gói là hình thức cơ bản được áp dụng cho hợp đồng EPC. Trường hợp áp dụng các hình thức giá hợp đồng khác được quy định tại </w:t>
      </w:r>
      <w:bookmarkStart w:id="27" w:name="dc_13"/>
      <w:r>
        <w:rPr>
          <w:lang w:val="vi-VN"/>
        </w:rPr>
        <w:t>Điều 15 Nghị định số 37/2015/NĐ-CP</w:t>
      </w:r>
      <w:bookmarkEnd w:id="27"/>
      <w:r>
        <w:rPr>
          <w:lang w:val="vi-VN"/>
        </w:rPr>
        <w:t xml:space="preserve">, Người có thẩm quyền quyết định đầu tư phải căn cứ vào đặc điểm, tính chất và quy mô của từng dự án, gói thầu EPC để lựa chọn hình thức giá hợp đồng cho phù hợp, nhưng phải đáp ứng điều kiện áp dụng các loại giá hợp đồng theo quy định tại </w:t>
      </w:r>
      <w:bookmarkStart w:id="28" w:name="dc_14"/>
      <w:r>
        <w:rPr>
          <w:lang w:val="vi-VN"/>
        </w:rPr>
        <w:t>khoản 5 Điều 15 Nghị định số 37/2015/NĐ-CP</w:t>
      </w:r>
      <w:bookmarkEnd w:id="28"/>
      <w:r>
        <w:rPr>
          <w:lang w:val="vi-VN"/>
        </w:rPr>
        <w:t xml:space="preserve"> và chịu trách nhiệm về tính hiệu quả của dự án trước pháp luật.</w:t>
      </w:r>
    </w:p>
    <w:p w:rsidR="00FF332B" w:rsidRDefault="00FF332B" w:rsidP="00FF332B">
      <w:pPr>
        <w:pStyle w:val="NormalWeb"/>
        <w:spacing w:before="120" w:beforeAutospacing="0"/>
      </w:pPr>
      <w:r>
        <w:rPr>
          <w:lang w:val="vi-VN"/>
        </w:rPr>
        <w:t>2. Khi áp dụng hợp đ</w:t>
      </w:r>
      <w:r>
        <w:t>ồ</w:t>
      </w:r>
      <w:r>
        <w:rPr>
          <w:lang w:val="vi-VN"/>
        </w:rPr>
        <w:t>ng trọn gói cần có bảng giá cho các công việc, hạng mục công việc, hạng mục công tr</w:t>
      </w:r>
      <w:r>
        <w:t>ì</w:t>
      </w:r>
      <w:r>
        <w:rPr>
          <w:lang w:val="vi-VN"/>
        </w:rPr>
        <w:t>nh kèm theo hợp đồng EPC để thuận tiện cho việc quản lý điều chỉnh hợp đồng EPC trong quá trình thực hiện</w:t>
      </w:r>
      <w:r>
        <w:t>.</w:t>
      </w:r>
    </w:p>
    <w:p w:rsidR="00FF332B" w:rsidRDefault="00FF332B" w:rsidP="00FF332B">
      <w:pPr>
        <w:pStyle w:val="NormalWeb"/>
        <w:spacing w:before="120" w:beforeAutospacing="0"/>
      </w:pPr>
      <w:r>
        <w:rPr>
          <w:lang w:val="vi-VN"/>
        </w:rPr>
        <w:t xml:space="preserve">3. Việc thanh toán hợp đồng EPC phải thực hiện theo quy định tại </w:t>
      </w:r>
      <w:bookmarkStart w:id="29" w:name="dc_15"/>
      <w:r>
        <w:rPr>
          <w:lang w:val="vi-VN"/>
        </w:rPr>
        <w:t>Điều 19 Nghị định số 37/2015/NĐ-CP</w:t>
      </w:r>
      <w:bookmarkEnd w:id="29"/>
      <w:r>
        <w:rPr>
          <w:lang w:val="vi-VN"/>
        </w:rPr>
        <w:t>.</w:t>
      </w:r>
    </w:p>
    <w:p w:rsidR="00FF332B" w:rsidRDefault="00FF332B" w:rsidP="00FF332B">
      <w:pPr>
        <w:pStyle w:val="NormalWeb"/>
        <w:spacing w:before="120" w:beforeAutospacing="0"/>
      </w:pPr>
      <w:r>
        <w:rPr>
          <w:lang w:val="vi-VN"/>
        </w:rPr>
        <w:t>4. Việc quyết toán hợp đồng EPC phải thực hiện theo quy định tạ</w:t>
      </w:r>
      <w:r>
        <w:t xml:space="preserve">i </w:t>
      </w:r>
      <w:bookmarkStart w:id="30" w:name="dc_16"/>
      <w:r>
        <w:rPr>
          <w:lang w:val="vi-VN"/>
        </w:rPr>
        <w:t>Điều 22 Nghị định số 37/2015/NĐ-CP</w:t>
      </w:r>
      <w:bookmarkEnd w:id="30"/>
      <w:r>
        <w:rPr>
          <w:lang w:val="vi-VN"/>
        </w:rPr>
        <w:t>.</w:t>
      </w:r>
    </w:p>
    <w:p w:rsidR="00FF332B" w:rsidRDefault="00FF332B" w:rsidP="00FF332B">
      <w:pPr>
        <w:pStyle w:val="NormalWeb"/>
        <w:spacing w:before="120" w:beforeAutospacing="0"/>
      </w:pPr>
      <w:r>
        <w:rPr>
          <w:lang w:val="vi-VN"/>
        </w:rPr>
        <w:t>5. Việc điều chỉnh giá hợp đồng EPC phải thực hiện theo quy định tại Thông tư số 07/2016/TT-BXD ngày 10/3/2016 của Bộ trưởng B</w:t>
      </w:r>
      <w:r>
        <w:t xml:space="preserve">ộ </w:t>
      </w:r>
      <w:r>
        <w:rPr>
          <w:lang w:val="vi-VN"/>
        </w:rPr>
        <w:t>Xây dựng hướng dẫn điều chỉnh giá hợp đồng xây dựng.</w:t>
      </w:r>
    </w:p>
    <w:p w:rsidR="00FF332B" w:rsidRDefault="00FF332B" w:rsidP="00FF332B">
      <w:pPr>
        <w:pStyle w:val="NormalWeb"/>
        <w:spacing w:before="120" w:beforeAutospacing="0"/>
      </w:pPr>
      <w:bookmarkStart w:id="31" w:name="dieu_14"/>
      <w:r>
        <w:rPr>
          <w:b/>
          <w:bCs/>
          <w:lang w:val="vi-VN"/>
        </w:rPr>
        <w:t>Điều 14. Quyền và nghĩa vụ của bên giao thầu trong quản lý thực hiện hợp đồng EPC</w:t>
      </w:r>
      <w:bookmarkEnd w:id="31"/>
    </w:p>
    <w:p w:rsidR="00FF332B" w:rsidRDefault="00FF332B" w:rsidP="00FF332B">
      <w:pPr>
        <w:pStyle w:val="NormalWeb"/>
        <w:spacing w:before="120" w:beforeAutospacing="0"/>
      </w:pPr>
      <w:r>
        <w:lastRenderedPageBreak/>
        <w:t xml:space="preserve">1. </w:t>
      </w:r>
      <w:r>
        <w:rPr>
          <w:lang w:val="vi-VN"/>
        </w:rPr>
        <w:t>Quyền của bên giao thầu</w:t>
      </w:r>
    </w:p>
    <w:p w:rsidR="00FF332B" w:rsidRDefault="00FF332B" w:rsidP="00FF332B">
      <w:pPr>
        <w:pStyle w:val="NormalWeb"/>
        <w:spacing w:before="120" w:beforeAutospacing="0"/>
      </w:pPr>
      <w:r>
        <w:t xml:space="preserve">a) </w:t>
      </w:r>
      <w:r>
        <w:rPr>
          <w:lang w:val="vi-VN"/>
        </w:rPr>
        <w:t>Từ chối nghiệm thu sản phẩm không đạt chất lượng theo hợp đồng; không nghiệm thu những thiết bị công nghệ không đúng với thỏa thuận trong hợp đồng về số lượng, chất lượng, chủng loại, nguồn gốc xuất xứ và các sản phẩm vi phạm quyền sở hữu trí tuệ;</w:t>
      </w:r>
    </w:p>
    <w:p w:rsidR="00FF332B" w:rsidRDefault="00FF332B" w:rsidP="00FF332B">
      <w:pPr>
        <w:pStyle w:val="NormalWeb"/>
        <w:spacing w:before="120" w:beforeAutospacing="0"/>
      </w:pPr>
      <w:r>
        <w:t xml:space="preserve">b) </w:t>
      </w:r>
      <w:r>
        <w:rPr>
          <w:lang w:val="vi-VN"/>
        </w:rPr>
        <w:t>Kiểm tra việc thực hiện các công việc của bên nhận thầu theo nội dung hợp đồng đã ký kết nhưng không được làm cản trở hoạt động bình thường của bên nhận thầu;</w:t>
      </w:r>
    </w:p>
    <w:p w:rsidR="00FF332B" w:rsidRDefault="00FF332B" w:rsidP="00FF332B">
      <w:pPr>
        <w:pStyle w:val="NormalWeb"/>
        <w:spacing w:before="120" w:beforeAutospacing="0"/>
      </w:pPr>
      <w:r>
        <w:t xml:space="preserve">c) </w:t>
      </w:r>
      <w:r>
        <w:rPr>
          <w:lang w:val="vi-VN"/>
        </w:rPr>
        <w:t>Tạm dừng việc thực hiện công việc theo hợp đồng và yêu cầu khắc phục hậu quả khi phát hiện bên nhận thầu thực hiện công việc vi phạm các nội dung đã ký kết trong hợp đồng hoặc các quy định của nhà nước;</w:t>
      </w:r>
    </w:p>
    <w:p w:rsidR="00FF332B" w:rsidRDefault="00FF332B" w:rsidP="00FF332B">
      <w:pPr>
        <w:pStyle w:val="NormalWeb"/>
        <w:spacing w:before="120" w:beforeAutospacing="0"/>
      </w:pPr>
      <w:r>
        <w:t xml:space="preserve">d) </w:t>
      </w:r>
      <w:r>
        <w:rPr>
          <w:lang w:val="vi-VN"/>
        </w:rPr>
        <w:t>Yêu cầu bên nhận thầu bàn giao các hồ sơ, tài liệu liên quan đến sản phẩm của hợp đồng theo nội dung hợp đồng đã ký kết;</w:t>
      </w:r>
    </w:p>
    <w:p w:rsidR="00FF332B" w:rsidRDefault="00FF332B" w:rsidP="00FF332B">
      <w:pPr>
        <w:pStyle w:val="NormalWeb"/>
        <w:spacing w:before="120" w:beforeAutospacing="0"/>
      </w:pPr>
      <w:r>
        <w:rPr>
          <w:lang w:val="vi-VN"/>
        </w:rPr>
        <w:t>đ) Xem xét, chấp thuận danh sách các nhà thầu phụ đủ điều kiện năng lực chưa có trong hợp đồng EPC theo đề nghị của bên nhận thầu;</w:t>
      </w:r>
    </w:p>
    <w:p w:rsidR="00FF332B" w:rsidRDefault="00FF332B" w:rsidP="00FF332B">
      <w:pPr>
        <w:pStyle w:val="NormalWeb"/>
        <w:spacing w:before="120" w:beforeAutospacing="0"/>
      </w:pPr>
      <w:r>
        <w:t xml:space="preserve">e) </w:t>
      </w:r>
      <w:r>
        <w:rPr>
          <w:lang w:val="vi-VN"/>
        </w:rPr>
        <w:t>Các quyền khác theo quy định của pháp luật.</w:t>
      </w:r>
    </w:p>
    <w:p w:rsidR="00FF332B" w:rsidRDefault="00FF332B" w:rsidP="00FF332B">
      <w:pPr>
        <w:pStyle w:val="NormalWeb"/>
        <w:spacing w:before="120" w:beforeAutospacing="0"/>
      </w:pPr>
      <w:r>
        <w:t xml:space="preserve">2. </w:t>
      </w:r>
      <w:r>
        <w:rPr>
          <w:lang w:val="vi-VN"/>
        </w:rPr>
        <w:t>Nghĩa vụ của bên giao thầu</w:t>
      </w:r>
    </w:p>
    <w:p w:rsidR="00FF332B" w:rsidRDefault="00FF332B" w:rsidP="00FF332B">
      <w:pPr>
        <w:pStyle w:val="NormalWeb"/>
        <w:spacing w:before="120" w:beforeAutospacing="0"/>
      </w:pPr>
      <w:r>
        <w:t xml:space="preserve">a) </w:t>
      </w:r>
      <w:r>
        <w:rPr>
          <w:lang w:val="vi-VN"/>
        </w:rPr>
        <w:t>Nghiệm thu, thanh toán, quyết toán hợp đồng đúng thời hạn theo quy định;</w:t>
      </w:r>
    </w:p>
    <w:p w:rsidR="00FF332B" w:rsidRDefault="00FF332B" w:rsidP="00FF332B">
      <w:pPr>
        <w:pStyle w:val="NormalWeb"/>
        <w:spacing w:before="120" w:beforeAutospacing="0"/>
      </w:pPr>
      <w:r>
        <w:t xml:space="preserve">b) </w:t>
      </w:r>
      <w:r>
        <w:rPr>
          <w:lang w:val="vi-VN"/>
        </w:rPr>
        <w:t>Cử và thông báo bằng văn bản cho bên nhận thầu về nhân lực chính tham gia quản lý và thực hiện hợp đồng;</w:t>
      </w:r>
    </w:p>
    <w:p w:rsidR="00FF332B" w:rsidRDefault="00FF332B" w:rsidP="00FF332B">
      <w:pPr>
        <w:pStyle w:val="NormalWeb"/>
        <w:spacing w:before="120" w:beforeAutospacing="0"/>
      </w:pPr>
      <w:r>
        <w:t xml:space="preserve">c) </w:t>
      </w:r>
      <w:r>
        <w:rPr>
          <w:lang w:val="vi-VN"/>
        </w:rPr>
        <w:t>Cung cấp cho bên nhận thầu thông tin, tài liệu và các phương tiện cần thiết để thực hiện công việc theo đúng thỏa thuận trong hợp đồng EPC đã ký;</w:t>
      </w:r>
    </w:p>
    <w:p w:rsidR="00FF332B" w:rsidRDefault="00FF332B" w:rsidP="00FF332B">
      <w:pPr>
        <w:pStyle w:val="NormalWeb"/>
        <w:spacing w:before="120" w:beforeAutospacing="0"/>
      </w:pPr>
      <w:r>
        <w:t xml:space="preserve">d) </w:t>
      </w:r>
      <w:r>
        <w:rPr>
          <w:lang w:val="vi-VN"/>
        </w:rPr>
        <w:t>Nghiệm thu, thẩm định, phê duyệt hoặc trình cơ quan có thẩm quyền thẩm định, phê duyệt kịp thời thiết kế xây dựng gồm: thuyết minh thiết kế, bản tính, các bản vẽ thiết kế, các tài liệu khảo sát có liên quan, quy trình bảo trì của các công tr</w:t>
      </w:r>
      <w:r>
        <w:t>ì</w:t>
      </w:r>
      <w:r>
        <w:rPr>
          <w:lang w:val="vi-VN"/>
        </w:rPr>
        <w:t>nh, hạng mục công trình theo quy định;</w:t>
      </w:r>
    </w:p>
    <w:p w:rsidR="00FF332B" w:rsidRDefault="00FF332B" w:rsidP="00FF332B">
      <w:pPr>
        <w:pStyle w:val="NormalWeb"/>
        <w:spacing w:before="120" w:beforeAutospacing="0"/>
      </w:pPr>
      <w:r>
        <w:rPr>
          <w:lang w:val="vi-VN"/>
        </w:rPr>
        <w:t>đ) Xin giấy phép xây dựng theo quy định, bàn giao mặt bằng cho bên nhận thầu theo đúng thỏa thuận trong hợp đồng EPC đã ký;</w:t>
      </w:r>
    </w:p>
    <w:p w:rsidR="00FF332B" w:rsidRDefault="00FF332B" w:rsidP="00FF332B">
      <w:pPr>
        <w:pStyle w:val="NormalWeb"/>
        <w:spacing w:before="120" w:beforeAutospacing="0"/>
      </w:pPr>
      <w:r>
        <w:t xml:space="preserve">e) </w:t>
      </w:r>
      <w:r>
        <w:rPr>
          <w:lang w:val="vi-VN"/>
        </w:rPr>
        <w:t>Giám sát việc thực hiện công việc theo nội dung hợp đ</w:t>
      </w:r>
      <w:r>
        <w:t>ồ</w:t>
      </w:r>
      <w:r>
        <w:rPr>
          <w:lang w:val="vi-VN"/>
        </w:rPr>
        <w:t>ng đã ký kết; kiểm tra các biện pháp bảo đảm an toàn lao động, bảo vệ môi trường, phòng chống cháy n</w:t>
      </w:r>
      <w:r>
        <w:t xml:space="preserve">ổ </w:t>
      </w:r>
      <w:r>
        <w:rPr>
          <w:lang w:val="vi-VN"/>
        </w:rPr>
        <w:t>theo quy định;</w:t>
      </w:r>
    </w:p>
    <w:p w:rsidR="00FF332B" w:rsidRDefault="00FF332B" w:rsidP="00FF332B">
      <w:pPr>
        <w:pStyle w:val="NormalWeb"/>
        <w:spacing w:before="120" w:beforeAutospacing="0"/>
      </w:pPr>
      <w:r>
        <w:t xml:space="preserve">g) </w:t>
      </w:r>
      <w:r>
        <w:rPr>
          <w:lang w:val="vi-VN"/>
        </w:rPr>
        <w:t>Thỏa thuận với bên nhận thầu về hồ sơ mời thầu mua sắm thiết bị công nghệ theo đúng thỏa thuận trong hợp đồng EPC đã ký;</w:t>
      </w:r>
    </w:p>
    <w:p w:rsidR="00FF332B" w:rsidRDefault="00FF332B" w:rsidP="00FF332B">
      <w:pPr>
        <w:pStyle w:val="NormalWeb"/>
        <w:spacing w:before="120" w:beforeAutospacing="0"/>
      </w:pPr>
      <w:r>
        <w:t xml:space="preserve">h) </w:t>
      </w:r>
      <w:r>
        <w:rPr>
          <w:lang w:val="vi-VN"/>
        </w:rPr>
        <w:t>Bảo đảm quyền tác giả đối với các sản phẩm tư vấn theo hợp đồng;</w:t>
      </w:r>
    </w:p>
    <w:p w:rsidR="00FF332B" w:rsidRDefault="00FF332B" w:rsidP="00FF332B">
      <w:pPr>
        <w:pStyle w:val="NormalWeb"/>
        <w:spacing w:before="120" w:beforeAutospacing="0"/>
      </w:pPr>
      <w:r>
        <w:lastRenderedPageBreak/>
        <w:t xml:space="preserve">i) </w:t>
      </w:r>
      <w:r>
        <w:rPr>
          <w:lang w:val="vi-VN"/>
        </w:rPr>
        <w:t>Tổ chức đào tạo cán bộ quản lý và công nhân vận hành sử dụng công trình;</w:t>
      </w:r>
    </w:p>
    <w:p w:rsidR="00FF332B" w:rsidRDefault="00FF332B" w:rsidP="00FF332B">
      <w:pPr>
        <w:pStyle w:val="NormalWeb"/>
        <w:spacing w:before="120" w:beforeAutospacing="0"/>
      </w:pPr>
      <w:r>
        <w:rPr>
          <w:lang w:val="vi-VN"/>
        </w:rPr>
        <w:t>k) Các nghĩa vụ khác theo quy định của pháp luật.</w:t>
      </w:r>
    </w:p>
    <w:p w:rsidR="00FF332B" w:rsidRDefault="00FF332B" w:rsidP="00FF332B">
      <w:pPr>
        <w:pStyle w:val="NormalWeb"/>
        <w:spacing w:before="120" w:beforeAutospacing="0"/>
      </w:pPr>
      <w:bookmarkStart w:id="32" w:name="dieu_15"/>
      <w:r>
        <w:rPr>
          <w:b/>
          <w:bCs/>
          <w:lang w:val="vi-VN"/>
        </w:rPr>
        <w:t>Điều 15. Quyền và nghĩa vụ của bên nhận thầu trong quản lý thực hiện hợp đồng EPC</w:t>
      </w:r>
      <w:bookmarkEnd w:id="32"/>
    </w:p>
    <w:p w:rsidR="00FF332B" w:rsidRDefault="00FF332B" w:rsidP="00FF332B">
      <w:pPr>
        <w:pStyle w:val="NormalWeb"/>
        <w:spacing w:before="120" w:beforeAutospacing="0"/>
      </w:pPr>
      <w:r>
        <w:t xml:space="preserve">1. </w:t>
      </w:r>
      <w:r>
        <w:rPr>
          <w:lang w:val="vi-VN"/>
        </w:rPr>
        <w:t>Quyền của bên nhận thầu</w:t>
      </w:r>
    </w:p>
    <w:p w:rsidR="00FF332B" w:rsidRDefault="00FF332B" w:rsidP="00FF332B">
      <w:pPr>
        <w:pStyle w:val="NormalWeb"/>
        <w:spacing w:before="120" w:beforeAutospacing="0"/>
      </w:pPr>
      <w:r>
        <w:t xml:space="preserve">a) </w:t>
      </w:r>
      <w:r>
        <w:rPr>
          <w:lang w:val="vi-VN"/>
        </w:rPr>
        <w:t>Yêu cầu bên giao thầu cung cấp thông tin, tài liệu và phương tiện làm việc liên quan đến công việc theo đúng thỏa thuận trong hợp đồng EPC đã ký;</w:t>
      </w:r>
    </w:p>
    <w:p w:rsidR="00FF332B" w:rsidRDefault="00FF332B" w:rsidP="00FF332B">
      <w:pPr>
        <w:pStyle w:val="NormalWeb"/>
        <w:spacing w:before="120" w:beforeAutospacing="0"/>
      </w:pPr>
      <w:r>
        <w:t xml:space="preserve">b) </w:t>
      </w:r>
      <w:r>
        <w:rPr>
          <w:lang w:val="vi-VN"/>
        </w:rPr>
        <w:t>Được đề xuất với bên giao thầu về những công việc phát sinh ngoài phạm vi hợp đồng; từ chối thực hiện những công việc ngoài phạm vi hợp đồng đã ký kết khi chưa được hai bên thống nhất hoặc những yêu cầu trái pháp luật của bên giao thầu;</w:t>
      </w:r>
    </w:p>
    <w:p w:rsidR="00FF332B" w:rsidRDefault="00FF332B" w:rsidP="00FF332B">
      <w:pPr>
        <w:pStyle w:val="NormalWeb"/>
        <w:spacing w:before="120" w:beforeAutospacing="0"/>
      </w:pPr>
      <w:r>
        <w:t xml:space="preserve">c) </w:t>
      </w:r>
      <w:r>
        <w:rPr>
          <w:lang w:val="vi-VN"/>
        </w:rPr>
        <w:t>T</w:t>
      </w:r>
      <w:r>
        <w:t xml:space="preserve">ổ </w:t>
      </w:r>
      <w:r>
        <w:rPr>
          <w:lang w:val="vi-VN"/>
        </w:rPr>
        <w:t>chức, quản lý thực hiện các công việc theo nội dung hợp đồng đã ký kết;</w:t>
      </w:r>
    </w:p>
    <w:p w:rsidR="00FF332B" w:rsidRDefault="00FF332B" w:rsidP="00FF332B">
      <w:pPr>
        <w:pStyle w:val="NormalWeb"/>
        <w:spacing w:before="120" w:beforeAutospacing="0"/>
      </w:pPr>
      <w:r>
        <w:t xml:space="preserve">d) </w:t>
      </w:r>
      <w:r>
        <w:rPr>
          <w:lang w:val="vi-VN"/>
        </w:rPr>
        <w:t>Các quyền khác theo quy định của pháp luật.</w:t>
      </w:r>
    </w:p>
    <w:p w:rsidR="00FF332B" w:rsidRDefault="00FF332B" w:rsidP="00FF332B">
      <w:pPr>
        <w:pStyle w:val="NormalWeb"/>
        <w:spacing w:before="120" w:beforeAutospacing="0"/>
      </w:pPr>
      <w:r>
        <w:t xml:space="preserve">2. </w:t>
      </w:r>
      <w:r>
        <w:rPr>
          <w:lang w:val="vi-VN"/>
        </w:rPr>
        <w:t>Nghĩa vụ của bên nhận thầu</w:t>
      </w:r>
    </w:p>
    <w:p w:rsidR="00FF332B" w:rsidRDefault="00FF332B" w:rsidP="00FF332B">
      <w:pPr>
        <w:pStyle w:val="NormalWeb"/>
        <w:spacing w:before="120" w:beforeAutospacing="0"/>
      </w:pPr>
      <w:r>
        <w:t xml:space="preserve">a) </w:t>
      </w:r>
      <w:r>
        <w:rPr>
          <w:lang w:val="vi-VN"/>
        </w:rPr>
        <w:t>Cung cấp đủ nhân lực, vật liệu, máy móc, thiết bị và các phương tiện cần thiết khác để thực hiện các công việc theo hợp đồng;</w:t>
      </w:r>
    </w:p>
    <w:p w:rsidR="00FF332B" w:rsidRDefault="00FF332B" w:rsidP="00FF332B">
      <w:pPr>
        <w:pStyle w:val="NormalWeb"/>
        <w:spacing w:before="120" w:beforeAutospacing="0"/>
      </w:pPr>
      <w:r>
        <w:t xml:space="preserve">b) </w:t>
      </w:r>
      <w:r>
        <w:rPr>
          <w:lang w:val="vi-VN"/>
        </w:rPr>
        <w:t>Tiếp nhận, quản lý, bảo quản, bàn giao lại các tài liệu, phương tiện do bên giao thầu cung cấp theo đúng thỏa thuận trong hợp đồng EPC đã ký;</w:t>
      </w:r>
    </w:p>
    <w:p w:rsidR="00FF332B" w:rsidRDefault="00FF332B" w:rsidP="00FF332B">
      <w:pPr>
        <w:pStyle w:val="NormalWeb"/>
        <w:spacing w:before="120" w:beforeAutospacing="0"/>
      </w:pPr>
      <w:r>
        <w:t xml:space="preserve">c) </w:t>
      </w:r>
      <w:r>
        <w:rPr>
          <w:lang w:val="vi-VN"/>
        </w:rPr>
        <w:t>Thông báo cho bên giao thầu về những thông tin, tài liệu không đầy đủ, phương tiện làm việc không đảm bảo ảnh hưởng đến việc thực hiện công việc theo hợp đồng EPC đã ký;</w:t>
      </w:r>
    </w:p>
    <w:p w:rsidR="00FF332B" w:rsidRDefault="00FF332B" w:rsidP="00FF332B">
      <w:pPr>
        <w:pStyle w:val="NormalWeb"/>
        <w:spacing w:before="120" w:beforeAutospacing="0"/>
      </w:pPr>
      <w:r>
        <w:t xml:space="preserve">d) </w:t>
      </w:r>
      <w:r>
        <w:rPr>
          <w:lang w:val="vi-VN"/>
        </w:rPr>
        <w:t>Giữ bí mật các thông tin liên quan đến hợp đồng theo đúng thỏa thuận trong hợp đồng hoặc theo quy định của pháp luật;</w:t>
      </w:r>
    </w:p>
    <w:p w:rsidR="00FF332B" w:rsidRDefault="00FF332B" w:rsidP="00FF332B">
      <w:pPr>
        <w:pStyle w:val="NormalWeb"/>
        <w:spacing w:before="120" w:beforeAutospacing="0"/>
      </w:pPr>
      <w:r>
        <w:rPr>
          <w:lang w:val="vi-VN"/>
        </w:rPr>
        <w:t xml:space="preserve">đ) Thực hiện công việc theo hợp đồng đảm bảo an toàn, chất lượng, đúng tiến độ và các </w:t>
      </w:r>
      <w:r>
        <w:t xml:space="preserve">thỏa </w:t>
      </w:r>
      <w:r>
        <w:rPr>
          <w:lang w:val="vi-VN"/>
        </w:rPr>
        <w:t>thuận khác trong hợp đồng EPC đã ký;</w:t>
      </w:r>
    </w:p>
    <w:p w:rsidR="00FF332B" w:rsidRDefault="00FF332B" w:rsidP="00FF332B">
      <w:pPr>
        <w:pStyle w:val="NormalWeb"/>
        <w:spacing w:before="120" w:beforeAutospacing="0"/>
      </w:pPr>
      <w:r>
        <w:t xml:space="preserve">e) </w:t>
      </w:r>
      <w:r>
        <w:rPr>
          <w:lang w:val="vi-VN"/>
        </w:rPr>
        <w:t>Lập thiết kế xây dựng của các hạng mục công trình, công trình chính ph</w:t>
      </w:r>
      <w:r>
        <w:t xml:space="preserve">ù </w:t>
      </w:r>
      <w:r>
        <w:rPr>
          <w:lang w:val="vi-VN"/>
        </w:rPr>
        <w:t>hợp với thiết kế cơ sở hoặc thiết kế FEED được duyệt và trình cơ quan có thẩm quyền, chủ đầu tư thẩm định, phê duyệt theo khoản 2 Điều 6 Thông tư này và quy định của pháp luật về xây dựng;</w:t>
      </w:r>
    </w:p>
    <w:p w:rsidR="00FF332B" w:rsidRDefault="00FF332B" w:rsidP="00FF332B">
      <w:pPr>
        <w:pStyle w:val="NormalWeb"/>
        <w:spacing w:before="120" w:beforeAutospacing="0"/>
      </w:pPr>
      <w:r>
        <w:t xml:space="preserve">g) </w:t>
      </w:r>
      <w:r>
        <w:rPr>
          <w:lang w:val="vi-VN"/>
        </w:rPr>
        <w:t>Tổ chức việc mua sắm, chế tạo và cung cấp thiết bị công nghệ đáp ứng yêu cầu và tiến độ thực hiện của hợp đồng; lựa chọn nhà thầu phụ trình bên giao thầu chấp thuận theo đúng hợp đồng EPC đã ký; thỏa thuận và thống nhất với bên giao thầu về nội dung hồ sơ mời thầu mua sắm các thiết bị công nghệ theo đúng hợp đồng EPC đã ký;</w:t>
      </w:r>
    </w:p>
    <w:p w:rsidR="00FF332B" w:rsidRDefault="00FF332B" w:rsidP="00FF332B">
      <w:pPr>
        <w:pStyle w:val="NormalWeb"/>
        <w:spacing w:before="120" w:beforeAutospacing="0"/>
      </w:pPr>
      <w:r>
        <w:lastRenderedPageBreak/>
        <w:t xml:space="preserve">h) </w:t>
      </w:r>
      <w:r>
        <w:rPr>
          <w:lang w:val="vi-VN"/>
        </w:rPr>
        <w:t>Tổ chức đào tạo cán bộ quản lý và công nhân vận hành sử dụng công trình, chuyển giao công nghệ và dịch vụ kỹ thuật kèm theo theo đúng hợp đồng EPC đã ký;</w:t>
      </w:r>
    </w:p>
    <w:p w:rsidR="00FF332B" w:rsidRDefault="00FF332B" w:rsidP="00FF332B">
      <w:pPr>
        <w:pStyle w:val="NormalWeb"/>
        <w:spacing w:before="120" w:beforeAutospacing="0"/>
      </w:pPr>
      <w:r>
        <w:t xml:space="preserve">i) </w:t>
      </w:r>
      <w:r>
        <w:rPr>
          <w:lang w:val="vi-VN"/>
        </w:rPr>
        <w:t>Thực hiện các công việc thử nghiệm, hiệu chỉnh, vận hành chạy thử đồng bộ công trình và bàn giao công trình hoàn thành cho bên giao thầu theo đúng thỏa thuận trong hợp đồng và theo quy định của pháp luật hiện hành;</w:t>
      </w:r>
    </w:p>
    <w:p w:rsidR="00FF332B" w:rsidRDefault="00FF332B" w:rsidP="00FF332B">
      <w:pPr>
        <w:pStyle w:val="NormalWeb"/>
        <w:spacing w:before="120" w:beforeAutospacing="0"/>
      </w:pPr>
      <w:r>
        <w:rPr>
          <w:lang w:val="vi-VN"/>
        </w:rPr>
        <w:t>k) Đảm bảo các sản phẩm do mình cung cấp không vi phạm quyền sở hữu trí tuệ theo quy định của pháp luật;</w:t>
      </w:r>
    </w:p>
    <w:p w:rsidR="00FF332B" w:rsidRDefault="00FF332B" w:rsidP="00FF332B">
      <w:pPr>
        <w:pStyle w:val="NormalWeb"/>
        <w:spacing w:before="120" w:beforeAutospacing="0"/>
      </w:pPr>
      <w:r>
        <w:t>l</w:t>
      </w:r>
      <w:r>
        <w:rPr>
          <w:lang w:val="vi-VN"/>
        </w:rPr>
        <w:t>) Bàn giao các hồ sơ, tài liệu liên quan đến sản phẩm của hợp đồng cho bên giao thầu theo nội dung hợp đồng EPC đã ký;</w:t>
      </w:r>
    </w:p>
    <w:p w:rsidR="00FF332B" w:rsidRDefault="00FF332B" w:rsidP="00FF332B">
      <w:pPr>
        <w:pStyle w:val="NormalWeb"/>
        <w:spacing w:before="120" w:beforeAutospacing="0"/>
      </w:pPr>
      <w:r>
        <w:rPr>
          <w:lang w:val="vi-VN"/>
        </w:rPr>
        <w:t>m) Các nghĩa vụ khác theo quy định của pháp luật.</w:t>
      </w:r>
    </w:p>
    <w:p w:rsidR="00FF332B" w:rsidRDefault="00FF332B" w:rsidP="00FF332B">
      <w:pPr>
        <w:pStyle w:val="NormalWeb"/>
        <w:spacing w:before="120" w:beforeAutospacing="0"/>
      </w:pPr>
      <w:bookmarkStart w:id="33" w:name="dieu_16"/>
      <w:r>
        <w:rPr>
          <w:b/>
          <w:bCs/>
          <w:lang w:val="vi-VN"/>
        </w:rPr>
        <w:t>Điều 16. Quyền và nghĩa vụ của tư vấn của bên giao thầu trong quản lý thực hiện hợp đồng EPC (áp dụng đối với trường hợp bên giao thầu thuê tư vấn)</w:t>
      </w:r>
      <w:bookmarkEnd w:id="33"/>
    </w:p>
    <w:p w:rsidR="00FF332B" w:rsidRDefault="00FF332B" w:rsidP="00FF332B">
      <w:pPr>
        <w:pStyle w:val="NormalWeb"/>
        <w:spacing w:before="120" w:beforeAutospacing="0"/>
      </w:pPr>
      <w:r>
        <w:t xml:space="preserve">1. </w:t>
      </w:r>
      <w:r>
        <w:rPr>
          <w:lang w:val="vi-VN"/>
        </w:rPr>
        <w:t>Quyền của tư vấn của bên giao thầu EPC</w:t>
      </w:r>
    </w:p>
    <w:p w:rsidR="00FF332B" w:rsidRDefault="00FF332B" w:rsidP="00FF332B">
      <w:pPr>
        <w:pStyle w:val="NormalWeb"/>
        <w:spacing w:before="120" w:beforeAutospacing="0"/>
      </w:pPr>
      <w:r>
        <w:t>a</w:t>
      </w:r>
      <w:r>
        <w:rPr>
          <w:lang w:val="vi-VN"/>
        </w:rPr>
        <w:t>) Yêu cầu bên giao thầu cung cấp thông tin, tài liệu liên quan đến nhiệm vụ tư vấn và phương tiện làm việc theo thỏa thuận trong hợp đồng tư vấn phù hợp với hợp đồng EPC;</w:t>
      </w:r>
    </w:p>
    <w:p w:rsidR="00FF332B" w:rsidRDefault="00FF332B" w:rsidP="00FF332B">
      <w:pPr>
        <w:pStyle w:val="NormalWeb"/>
        <w:spacing w:before="120" w:beforeAutospacing="0"/>
      </w:pPr>
      <w:r>
        <w:t xml:space="preserve">b) </w:t>
      </w:r>
      <w:r>
        <w:rPr>
          <w:lang w:val="vi-VN"/>
        </w:rPr>
        <w:t>Được đề xuất thay đổi điều kiện cung cấp dịch vụ tư vấn vì lợi ích của bên giao thầu hoặc khi phát hiện các yếu tố ảnh hưởng đến chất lượng sản phẩm tư vấn;</w:t>
      </w:r>
    </w:p>
    <w:p w:rsidR="00FF332B" w:rsidRDefault="00FF332B" w:rsidP="00FF332B">
      <w:pPr>
        <w:pStyle w:val="NormalWeb"/>
        <w:spacing w:before="120" w:beforeAutospacing="0"/>
      </w:pPr>
      <w:r>
        <w:t xml:space="preserve">c) </w:t>
      </w:r>
      <w:r>
        <w:rPr>
          <w:lang w:val="vi-VN"/>
        </w:rPr>
        <w:t>Từ chối thực hiện công việc không hợp lý ngoài phạm vi hợp đồng và những yêu cầu trái pháp luật của bên giao thầu;</w:t>
      </w:r>
    </w:p>
    <w:p w:rsidR="00FF332B" w:rsidRDefault="00FF332B" w:rsidP="00FF332B">
      <w:pPr>
        <w:pStyle w:val="NormalWeb"/>
        <w:spacing w:before="120" w:beforeAutospacing="0"/>
      </w:pPr>
      <w:r>
        <w:t xml:space="preserve">d) </w:t>
      </w:r>
      <w:r>
        <w:rPr>
          <w:lang w:val="vi-VN"/>
        </w:rPr>
        <w:t>Được đảm bảo quyền tác giả theo quy định của pháp luật đối với những sản phẩm tư vấn có quyền tác giả;</w:t>
      </w:r>
    </w:p>
    <w:p w:rsidR="00FF332B" w:rsidRDefault="00FF332B" w:rsidP="00FF332B">
      <w:pPr>
        <w:pStyle w:val="NormalWeb"/>
        <w:spacing w:before="120" w:beforeAutospacing="0"/>
      </w:pPr>
      <w:r>
        <w:rPr>
          <w:lang w:val="vi-VN"/>
        </w:rPr>
        <w:t>đ) Trong phạm vi quyền hạn và trách nhiệm của mình, được quyền yêu cầu bên nhận thầu thực hiện đúng các nghĩa vụ theo hợp đồng EPC đã ký.</w:t>
      </w:r>
    </w:p>
    <w:p w:rsidR="00FF332B" w:rsidRDefault="00FF332B" w:rsidP="00FF332B">
      <w:pPr>
        <w:pStyle w:val="NormalWeb"/>
        <w:spacing w:before="120" w:beforeAutospacing="0"/>
      </w:pPr>
      <w:r>
        <w:t xml:space="preserve">e) </w:t>
      </w:r>
      <w:r>
        <w:rPr>
          <w:lang w:val="vi-VN"/>
        </w:rPr>
        <w:t>Các quyền khác theo quy định của pháp luật.</w:t>
      </w:r>
    </w:p>
    <w:p w:rsidR="00FF332B" w:rsidRDefault="00FF332B" w:rsidP="00FF332B">
      <w:pPr>
        <w:pStyle w:val="NormalWeb"/>
        <w:spacing w:before="120" w:beforeAutospacing="0"/>
      </w:pPr>
      <w:r>
        <w:t xml:space="preserve">2. </w:t>
      </w:r>
      <w:r>
        <w:rPr>
          <w:lang w:val="vi-VN"/>
        </w:rPr>
        <w:t>Nghĩa vụ của tư vấn của bên giao thầu EPC</w:t>
      </w:r>
    </w:p>
    <w:p w:rsidR="00FF332B" w:rsidRDefault="00FF332B" w:rsidP="00FF332B">
      <w:pPr>
        <w:pStyle w:val="NormalWeb"/>
        <w:spacing w:before="120" w:beforeAutospacing="0"/>
      </w:pPr>
      <w:r>
        <w:t xml:space="preserve">a) </w:t>
      </w:r>
      <w:r>
        <w:rPr>
          <w:lang w:val="vi-VN"/>
        </w:rPr>
        <w:t>Hoàn thành công việc đúng tiến độ, chất lượng theo thỏa thuận trong hợp đồng;</w:t>
      </w:r>
    </w:p>
    <w:p w:rsidR="00FF332B" w:rsidRDefault="00FF332B" w:rsidP="00FF332B">
      <w:pPr>
        <w:pStyle w:val="NormalWeb"/>
        <w:spacing w:before="120" w:beforeAutospacing="0"/>
      </w:pPr>
      <w:r>
        <w:t xml:space="preserve">b) </w:t>
      </w:r>
      <w:r>
        <w:rPr>
          <w:lang w:val="vi-VN"/>
        </w:rPr>
        <w:t>Bảo quản và giao lại cho bên giao thầu những tài liệu và phương tiện làm việc do bên giao thầu cung cấp theo hợp đồng sau khi hoàn thành công việc theo đúng hợp đồng EPC đã ký;</w:t>
      </w:r>
    </w:p>
    <w:p w:rsidR="00FF332B" w:rsidRDefault="00FF332B" w:rsidP="00FF332B">
      <w:pPr>
        <w:pStyle w:val="NormalWeb"/>
        <w:spacing w:before="120" w:beforeAutospacing="0"/>
      </w:pPr>
      <w:r>
        <w:t xml:space="preserve">c) </w:t>
      </w:r>
      <w:r>
        <w:rPr>
          <w:lang w:val="vi-VN"/>
        </w:rPr>
        <w:t>Thông báo ngay bằng văn bản cho bên giao thầu về những thông tin, tài liệu không đầy đủ, phương tiện làm việc không bảo đảm chất lượng để hoàn thành công việc;</w:t>
      </w:r>
    </w:p>
    <w:p w:rsidR="00FF332B" w:rsidRDefault="00FF332B" w:rsidP="00FF332B">
      <w:pPr>
        <w:pStyle w:val="NormalWeb"/>
        <w:spacing w:before="120" w:beforeAutospacing="0"/>
      </w:pPr>
      <w:r>
        <w:lastRenderedPageBreak/>
        <w:t xml:space="preserve">d) </w:t>
      </w:r>
      <w:r>
        <w:rPr>
          <w:lang w:val="vi-VN"/>
        </w:rPr>
        <w:t>Giữ bí mật th</w:t>
      </w:r>
      <w:r>
        <w:t>ô</w:t>
      </w:r>
      <w:r>
        <w:rPr>
          <w:lang w:val="vi-VN"/>
        </w:rPr>
        <w:t>ng tin liên quan đến dịch vụ tư vấn mà hợp đồng hoặc pháp luật có quy định;</w:t>
      </w:r>
    </w:p>
    <w:p w:rsidR="00FF332B" w:rsidRDefault="00FF332B" w:rsidP="00FF332B">
      <w:pPr>
        <w:pStyle w:val="NormalWeb"/>
        <w:spacing w:before="120" w:beforeAutospacing="0"/>
      </w:pPr>
      <w:r>
        <w:rPr>
          <w:lang w:val="vi-VN"/>
        </w:rPr>
        <w:t>đ) Ký xác nhận cho bên nhận thầu các hồ sơ, giấy tờ liên quan đến công tác quản lý thực hiện hợp đồng EPC thuộc nghĩa vụ của tư vấn theo hợp đồng tư vấn đã ký với bên giao thầu.</w:t>
      </w:r>
    </w:p>
    <w:p w:rsidR="00FF332B" w:rsidRDefault="00FF332B" w:rsidP="00FF332B">
      <w:pPr>
        <w:pStyle w:val="NormalWeb"/>
        <w:spacing w:before="120" w:beforeAutospacing="0"/>
      </w:pPr>
      <w:r>
        <w:t xml:space="preserve">e) </w:t>
      </w:r>
      <w:r>
        <w:rPr>
          <w:lang w:val="vi-VN"/>
        </w:rPr>
        <w:t>Các nghĩa vụ khác theo quy định của pháp luật.</w:t>
      </w:r>
    </w:p>
    <w:p w:rsidR="00FF332B" w:rsidRDefault="00FF332B" w:rsidP="00FF332B">
      <w:pPr>
        <w:pStyle w:val="NormalWeb"/>
        <w:spacing w:before="120" w:beforeAutospacing="0"/>
      </w:pPr>
      <w:bookmarkStart w:id="34" w:name="dieu_17"/>
      <w:r>
        <w:rPr>
          <w:b/>
          <w:bCs/>
          <w:lang w:val="vi-VN"/>
        </w:rPr>
        <w:t>Điều 17. Quản lý hợp đồng tổng thầu EPC</w:t>
      </w:r>
      <w:bookmarkEnd w:id="34"/>
    </w:p>
    <w:p w:rsidR="00FF332B" w:rsidRDefault="00FF332B" w:rsidP="00FF332B">
      <w:pPr>
        <w:pStyle w:val="NormalWeb"/>
        <w:spacing w:before="120" w:beforeAutospacing="0"/>
      </w:pPr>
      <w:r>
        <w:t xml:space="preserve">1. </w:t>
      </w:r>
      <w:r>
        <w:rPr>
          <w:lang w:val="vi-VN"/>
        </w:rPr>
        <w:t>Hợp đồng tổng thầu EPC là hợp đồng thiết kế - cung cấp thiết bị công nghệ và thi công xây dựng tất cả các công trình của một dự án đầu tư xây dựng.</w:t>
      </w:r>
    </w:p>
    <w:p w:rsidR="00FF332B" w:rsidRDefault="00FF332B" w:rsidP="00FF332B">
      <w:pPr>
        <w:pStyle w:val="NormalWeb"/>
        <w:spacing w:before="120" w:beforeAutospacing="0"/>
      </w:pPr>
      <w:r>
        <w:t xml:space="preserve">2. </w:t>
      </w:r>
      <w:r>
        <w:rPr>
          <w:lang w:val="vi-VN"/>
        </w:rPr>
        <w:t>Nội dung quản lý thực hiện hợp đồng tổng thầu EPC như quy định từ Điều 5 đến Điều 12 Thông tư này với phạm vi toàn bộ dự án.</w:t>
      </w:r>
    </w:p>
    <w:p w:rsidR="00FF332B" w:rsidRDefault="00FF332B" w:rsidP="00FF332B">
      <w:pPr>
        <w:pStyle w:val="NormalWeb"/>
        <w:spacing w:before="120" w:beforeAutospacing="0"/>
      </w:pPr>
      <w:r>
        <w:t xml:space="preserve">3. </w:t>
      </w:r>
      <w:r>
        <w:rPr>
          <w:lang w:val="vi-VN"/>
        </w:rPr>
        <w:t>Quyền và nghĩa vụ của tổng thầu EPC: theo quy định tại Điều 15 Thông tư này với phạm vi toàn bộ dự án và các nghĩa vụ sau:</w:t>
      </w:r>
    </w:p>
    <w:p w:rsidR="00FF332B" w:rsidRDefault="00FF332B" w:rsidP="00FF332B">
      <w:pPr>
        <w:pStyle w:val="NormalWeb"/>
        <w:spacing w:before="120" w:beforeAutospacing="0"/>
      </w:pPr>
      <w:r>
        <w:t xml:space="preserve">a) </w:t>
      </w:r>
      <w:r>
        <w:rPr>
          <w:lang w:val="vi-VN"/>
        </w:rPr>
        <w:t>Quản lý phạm vi thực hiện các công việc theo mục tiêu của dự án và theo danh mục công việc trong hợp đồng đã ký kết; kiểm tra tính đúng đắn, sự đầy đủ và phù hợp của các tài liệu khảo sát, thiết kế, tài liệu kỹ thuật được áp dụng.</w:t>
      </w:r>
    </w:p>
    <w:p w:rsidR="00FF332B" w:rsidRDefault="00FF332B" w:rsidP="00FF332B">
      <w:pPr>
        <w:pStyle w:val="NormalWeb"/>
        <w:spacing w:before="120" w:beforeAutospacing="0"/>
      </w:pPr>
      <w:r>
        <w:t xml:space="preserve">b) </w:t>
      </w:r>
      <w:r>
        <w:rPr>
          <w:lang w:val="vi-VN"/>
        </w:rPr>
        <w:t>Kiểm soát tiến độ thực hiện các công việc phù hợp với tiến độ chung của dự án và hợp đồng tổng thầu EPC đã ký kết.</w:t>
      </w:r>
    </w:p>
    <w:p w:rsidR="00FF332B" w:rsidRDefault="00FF332B" w:rsidP="00FF332B">
      <w:pPr>
        <w:pStyle w:val="NormalWeb"/>
        <w:spacing w:before="120" w:beforeAutospacing="0"/>
      </w:pPr>
      <w:r>
        <w:t xml:space="preserve">c) </w:t>
      </w:r>
      <w:r>
        <w:rPr>
          <w:lang w:val="vi-VN"/>
        </w:rPr>
        <w:t>Kiểm soát toàn bộ các phương tiện và biện pháp thi công trong phạm vi công trường của toàn bộ dự án.</w:t>
      </w:r>
    </w:p>
    <w:p w:rsidR="00FF332B" w:rsidRDefault="00FF332B" w:rsidP="00FF332B">
      <w:pPr>
        <w:pStyle w:val="NormalWeb"/>
        <w:spacing w:before="120" w:beforeAutospacing="0"/>
      </w:pPr>
      <w:r>
        <w:t xml:space="preserve">d) </w:t>
      </w:r>
      <w:r>
        <w:rPr>
          <w:lang w:val="vi-VN"/>
        </w:rPr>
        <w:t>Bổ sung hoặc thay thế các nhà thầu phụ để đảm bảo chất lượng, giá cả và tiến độ thực hiện các công việc của hợp đồng sau khi được chủ đầu tư chấp thuận;</w:t>
      </w:r>
    </w:p>
    <w:p w:rsidR="00FF332B" w:rsidRDefault="00FF332B" w:rsidP="00FF332B">
      <w:pPr>
        <w:pStyle w:val="NormalWeb"/>
        <w:spacing w:before="120" w:beforeAutospacing="0"/>
      </w:pPr>
      <w:r>
        <w:rPr>
          <w:lang w:val="vi-VN"/>
        </w:rPr>
        <w:t>đ) Quản lý chi phí thực hiện các công việc theo h</w:t>
      </w:r>
      <w:r>
        <w:t>ợ</w:t>
      </w:r>
      <w:r>
        <w:rPr>
          <w:lang w:val="vi-VN"/>
        </w:rPr>
        <w:t>p đồng; kiểm soát, thanh toán và điều chỉnh giá hợp đồng theo thỏa thuận trong hợp đồng và quy định của pháp luật có liên q</w:t>
      </w:r>
      <w:r>
        <w:t>u</w:t>
      </w:r>
      <w:r>
        <w:rPr>
          <w:lang w:val="vi-VN"/>
        </w:rPr>
        <w:t>an.</w:t>
      </w:r>
    </w:p>
    <w:p w:rsidR="00FF332B" w:rsidRDefault="00FF332B" w:rsidP="00FF332B">
      <w:pPr>
        <w:pStyle w:val="NormalWeb"/>
        <w:spacing w:before="120" w:beforeAutospacing="0"/>
      </w:pPr>
      <w:r>
        <w:t xml:space="preserve">e) </w:t>
      </w:r>
      <w:r>
        <w:rPr>
          <w:lang w:val="vi-VN"/>
        </w:rPr>
        <w:t>Tổng thầu EPC c</w:t>
      </w:r>
      <w:r>
        <w:t>ó tr</w:t>
      </w:r>
      <w:r>
        <w:rPr>
          <w:lang w:val="vi-VN"/>
        </w:rPr>
        <w:t>ách nhiệm tổ chức điều hành toàn bộ hoạt động trong phạm vi trong và ngoài công trường nhằm đảm bảo thực hiện hợp đồng tổng thầu EPC một cách an toàn, hiệu qu</w:t>
      </w:r>
      <w:r>
        <w:t>ả</w:t>
      </w:r>
      <w:r>
        <w:rPr>
          <w:lang w:val="vi-VN"/>
        </w:rPr>
        <w:t>; Điều phối các nhà thầu phụ về việc sử dụng hợp lý các công trình phụ trợ, các công trình phục vụ thi công để tránh lãng phí; sử dụng, bảo vệ mặt bằng và giữ gìn an ninh trật tự công trường.</w:t>
      </w:r>
    </w:p>
    <w:p w:rsidR="00FF332B" w:rsidRDefault="00FF332B" w:rsidP="00FF332B">
      <w:pPr>
        <w:pStyle w:val="NormalWeb"/>
        <w:spacing w:before="120" w:beforeAutospacing="0"/>
      </w:pPr>
      <w:r>
        <w:t xml:space="preserve">g) </w:t>
      </w:r>
      <w:r>
        <w:rPr>
          <w:lang w:val="vi-VN"/>
        </w:rPr>
        <w:t>Chủ động phối hợp với chủ đầu tư trong việc tổ chức đào tạo cán bộ quản lý và công nhân vận hành sử dụng công trình theo hợp đồng đã ký.</w:t>
      </w:r>
    </w:p>
    <w:p w:rsidR="00FF332B" w:rsidRDefault="00FF332B" w:rsidP="00FF332B">
      <w:pPr>
        <w:pStyle w:val="NormalWeb"/>
        <w:spacing w:before="120" w:beforeAutospacing="0"/>
      </w:pPr>
      <w:r>
        <w:t xml:space="preserve">4. </w:t>
      </w:r>
      <w:r>
        <w:rPr>
          <w:lang w:val="vi-VN"/>
        </w:rPr>
        <w:t>Chi phí tổng thầu EPC được tính trong giá hợp đồng tổng thầu EPC.</w:t>
      </w:r>
    </w:p>
    <w:p w:rsidR="00FF332B" w:rsidRDefault="00FF332B" w:rsidP="00FF332B">
      <w:pPr>
        <w:pStyle w:val="NormalWeb"/>
        <w:spacing w:before="120" w:beforeAutospacing="0"/>
      </w:pPr>
      <w:bookmarkStart w:id="35" w:name="dieu_18"/>
      <w:r>
        <w:rPr>
          <w:b/>
          <w:bCs/>
          <w:lang w:val="vi-VN"/>
        </w:rPr>
        <w:t>Điều 18. Hướng dẫn áp dụng mẫu hợp đồng EPC công bố kèm theo Thông tư này</w:t>
      </w:r>
      <w:bookmarkEnd w:id="35"/>
    </w:p>
    <w:p w:rsidR="00FF332B" w:rsidRDefault="00FF332B" w:rsidP="00FF332B">
      <w:pPr>
        <w:pStyle w:val="NormalWeb"/>
        <w:spacing w:before="120" w:beforeAutospacing="0"/>
      </w:pPr>
      <w:r>
        <w:lastRenderedPageBreak/>
        <w:t xml:space="preserve">1. </w:t>
      </w:r>
      <w:r>
        <w:rPr>
          <w:lang w:val="vi-VN"/>
        </w:rPr>
        <w:t>M</w:t>
      </w:r>
      <w:r>
        <w:t>ẫ</w:t>
      </w:r>
      <w:r>
        <w:rPr>
          <w:lang w:val="vi-VN"/>
        </w:rPr>
        <w:t>u hợp đồng EPC công bố kèm theo Thông tư này bao gồm hai ph</w:t>
      </w:r>
      <w:r>
        <w:t>ầ</w:t>
      </w:r>
      <w:r>
        <w:rPr>
          <w:lang w:val="vi-VN"/>
        </w:rPr>
        <w:t>n:</w:t>
      </w:r>
    </w:p>
    <w:p w:rsidR="00FF332B" w:rsidRDefault="00FF332B" w:rsidP="00FF332B">
      <w:pPr>
        <w:pStyle w:val="NormalWeb"/>
        <w:spacing w:before="120" w:beforeAutospacing="0"/>
      </w:pPr>
      <w:r>
        <w:rPr>
          <w:lang w:val="vi-VN"/>
        </w:rPr>
        <w:t>Phần I. Các căn cứ ký kết hợp đồng</w:t>
      </w:r>
    </w:p>
    <w:p w:rsidR="00FF332B" w:rsidRDefault="00FF332B" w:rsidP="00FF332B">
      <w:pPr>
        <w:pStyle w:val="NormalWeb"/>
        <w:spacing w:before="120" w:beforeAutospacing="0"/>
      </w:pPr>
      <w:r>
        <w:rPr>
          <w:lang w:val="vi-VN"/>
        </w:rPr>
        <w:t>Phần II. Các điều khoản và điều kiện hợp đồng</w:t>
      </w:r>
    </w:p>
    <w:p w:rsidR="00FF332B" w:rsidRDefault="00FF332B" w:rsidP="00FF332B">
      <w:pPr>
        <w:pStyle w:val="NormalWeb"/>
        <w:spacing w:before="120" w:beforeAutospacing="0"/>
      </w:pPr>
      <w:r>
        <w:t xml:space="preserve">2. </w:t>
      </w:r>
      <w:r>
        <w:rPr>
          <w:lang w:val="vi-VN"/>
        </w:rPr>
        <w:t>Hướng dẫn áp dụng:</w:t>
      </w:r>
    </w:p>
    <w:p w:rsidR="00FF332B" w:rsidRDefault="00FF332B" w:rsidP="00FF332B">
      <w:pPr>
        <w:pStyle w:val="NormalWeb"/>
        <w:spacing w:before="120" w:beforeAutospacing="0"/>
      </w:pPr>
      <w:r>
        <w:t xml:space="preserve">a) </w:t>
      </w:r>
      <w:r>
        <w:rPr>
          <w:lang w:val="vi-VN"/>
        </w:rPr>
        <w:t>M</w:t>
      </w:r>
      <w:r>
        <w:t>ẫ</w:t>
      </w:r>
      <w:r>
        <w:rPr>
          <w:lang w:val="vi-VN"/>
        </w:rPr>
        <w:t>u hợp đồng EPC công bố kèm theo Thông tư này là mẫu hợp đồng giữa chủ đầu tư và nhà thầu; trường hợp bên giao thầu là nhà thầu thì các bên vận dụng mẫu hợp đồng này để thực hiện cho phù hợp.</w:t>
      </w:r>
    </w:p>
    <w:p w:rsidR="00FF332B" w:rsidRDefault="00FF332B" w:rsidP="00FF332B">
      <w:pPr>
        <w:pStyle w:val="NormalWeb"/>
        <w:spacing w:before="120" w:beforeAutospacing="0"/>
      </w:pPr>
      <w:r>
        <w:t xml:space="preserve">b) </w:t>
      </w:r>
      <w:r>
        <w:rPr>
          <w:lang w:val="vi-VN"/>
        </w:rPr>
        <w:t>M</w:t>
      </w:r>
      <w:r>
        <w:t>ẫ</w:t>
      </w:r>
      <w:r>
        <w:rPr>
          <w:lang w:val="vi-VN"/>
        </w:rPr>
        <w:t>u hợp đồng EPC công bố kèm theo Thông tư này để các chủ thể tham khảo và vận dụng cho phù hợp vào điều kiện thực tiễn của dự án, công trình và gói thầu EPC. Khi áp dụng mẫu hợp đồng kèm theo Thông tư này, các bên căn cứ quy định của Nghị định số 37/2015/NĐ-CP, hướng dẫn tại Thông tư này và các quy định khác của Nhà nước có liên quan để thỏa thuận trong hợp đồng.</w:t>
      </w:r>
    </w:p>
    <w:p w:rsidR="00FF332B" w:rsidRDefault="00FF332B" w:rsidP="00FF332B">
      <w:pPr>
        <w:pStyle w:val="NormalWeb"/>
        <w:spacing w:before="120" w:beforeAutospacing="0"/>
      </w:pPr>
      <w:r>
        <w:t xml:space="preserve">c) </w:t>
      </w:r>
      <w:r>
        <w:rPr>
          <w:lang w:val="vi-VN"/>
        </w:rPr>
        <w:t>Các bên phải thỏa thuận trong hợp đồng các mốc thời gian cụ thể về thời hạn thanh toán, thời gian bảo đảm thực hiện hợp đồng, thời hạn trả lời văn bản, thời gian chấm dứt hợp đồng và các trường hợp tương tự.</w:t>
      </w:r>
    </w:p>
    <w:p w:rsidR="00FF332B" w:rsidRDefault="00FF332B" w:rsidP="00FF332B">
      <w:pPr>
        <w:pStyle w:val="NormalWeb"/>
        <w:spacing w:before="120" w:beforeAutospacing="0"/>
      </w:pPr>
      <w:r>
        <w:t xml:space="preserve">d) </w:t>
      </w:r>
      <w:r>
        <w:rPr>
          <w:lang w:val="vi-VN"/>
        </w:rPr>
        <w:t>Nếu phạm vi và yêu cầu công việc của gói thầu cụ thể khác với phạm vi và yêu cầu công việc trong mẫu hợp đồng kèm theo Thông tư này, các bên thỏa thuận điều chỉnh, bổ sung, nhưng phải phù hợp với quy định tại Nghị định số 37/2015/NĐ-CP.</w:t>
      </w:r>
    </w:p>
    <w:p w:rsidR="00FF332B" w:rsidRDefault="00FF332B" w:rsidP="00FF332B">
      <w:pPr>
        <w:pStyle w:val="NormalWeb"/>
        <w:spacing w:before="120" w:beforeAutospacing="0"/>
      </w:pPr>
      <w:r>
        <w:rPr>
          <w:lang w:val="vi-VN"/>
        </w:rPr>
        <w:t>đ) Trường hợp các bên thống nhất phạm vi công việc nghiệm thu sản phẩm khác với mẫu hợp đồng kèm theo Thông tư này, thì các bên thỏa thuận điều chỉnh, bổ sung, nhưng phải phù hợp với quy định tại Nghị định số 37/2015/NĐ-CP.</w:t>
      </w:r>
    </w:p>
    <w:p w:rsidR="00FF332B" w:rsidRDefault="00FF332B" w:rsidP="00FF332B">
      <w:pPr>
        <w:pStyle w:val="NormalWeb"/>
        <w:spacing w:before="120" w:beforeAutospacing="0"/>
      </w:pPr>
      <w:r>
        <w:t xml:space="preserve">e) </w:t>
      </w:r>
      <w:r>
        <w:rPr>
          <w:lang w:val="vi-VN"/>
        </w:rPr>
        <w:t>Trường hợp nhà thầu là nhà thầu liên danh, các bên thỏa thuận trong hợp đồng việc bảo đảm thực hiện hợp đồng và bảo lãnh tiền tạm ứng theo quy định tại Nghị định số 37/2015/NĐ-CP.</w:t>
      </w:r>
    </w:p>
    <w:p w:rsidR="00FF332B" w:rsidRDefault="00FF332B" w:rsidP="00FF332B">
      <w:pPr>
        <w:pStyle w:val="NormalWeb"/>
        <w:spacing w:before="120" w:beforeAutospacing="0"/>
      </w:pPr>
      <w:r>
        <w:t xml:space="preserve">g) </w:t>
      </w:r>
      <w:r>
        <w:rPr>
          <w:lang w:val="vi-VN"/>
        </w:rPr>
        <w:t>Các bên thỏa thuận mức tạm ứng phù hợp với yêu cầu của từng loại công việc trong hợp đồng và quy định tại Nghị định số 37/2015/NĐ-CP.</w:t>
      </w:r>
    </w:p>
    <w:p w:rsidR="00FF332B" w:rsidRDefault="00FF332B" w:rsidP="00FF332B">
      <w:pPr>
        <w:pStyle w:val="NormalWeb"/>
        <w:spacing w:before="120" w:beforeAutospacing="0"/>
      </w:pPr>
      <w:r>
        <w:t xml:space="preserve">h) </w:t>
      </w:r>
      <w:r>
        <w:rPr>
          <w:lang w:val="vi-VN"/>
        </w:rPr>
        <w:t>Các bên thỏa thuận loại đồng tiền và hình thức thanh toán trong hợp đồng nhưng không trái với yêu cầu trong hồ sơ mời thầu và quy định của pháp luật về ngoại hối.</w:t>
      </w:r>
    </w:p>
    <w:p w:rsidR="00FF332B" w:rsidRDefault="00FF332B" w:rsidP="00FF332B">
      <w:pPr>
        <w:pStyle w:val="NormalWeb"/>
        <w:spacing w:before="120" w:beforeAutospacing="0"/>
      </w:pPr>
      <w:r>
        <w:t xml:space="preserve">i) </w:t>
      </w:r>
      <w:r>
        <w:rPr>
          <w:lang w:val="vi-VN"/>
        </w:rPr>
        <w:t>M</w:t>
      </w:r>
      <w:r>
        <w:t>ẫ</w:t>
      </w:r>
      <w:r>
        <w:rPr>
          <w:lang w:val="vi-VN"/>
        </w:rPr>
        <w:t xml:space="preserve">u hợp đồng này áp dụng cho loại hợp đồng </w:t>
      </w:r>
      <w:r>
        <w:t>tr</w:t>
      </w:r>
      <w:r>
        <w:rPr>
          <w:lang w:val="vi-VN"/>
        </w:rPr>
        <w:t>ọn gói. Trường hợp áp dụng các loại giá hợp đồng theo đơn giá cố định, đơn giá điều chỉnh hoặc kết hợp các loại giá hợp đồng, thì các bên căn cứ vào các quy định của Nghị định số 37/2015/NĐ-CP và Thông tư này để sửa đổi, bổ sung hợp đồng cho phù hợp.</w:t>
      </w:r>
    </w:p>
    <w:p w:rsidR="00FF332B" w:rsidRDefault="00FF332B" w:rsidP="00FF332B">
      <w:pPr>
        <w:pStyle w:val="NormalWeb"/>
        <w:spacing w:before="120" w:beforeAutospacing="0"/>
      </w:pPr>
      <w:bookmarkStart w:id="36" w:name="dieu_19"/>
      <w:r>
        <w:rPr>
          <w:b/>
          <w:bCs/>
          <w:lang w:val="vi-VN"/>
        </w:rPr>
        <w:t>Điều 19. Xử lý chuyển tiếp và hiệu lực thi hành</w:t>
      </w:r>
      <w:bookmarkEnd w:id="36"/>
    </w:p>
    <w:p w:rsidR="00FF332B" w:rsidRDefault="00FF332B" w:rsidP="00FF332B">
      <w:pPr>
        <w:pStyle w:val="NormalWeb"/>
        <w:spacing w:before="120" w:beforeAutospacing="0"/>
      </w:pPr>
      <w:r>
        <w:lastRenderedPageBreak/>
        <w:t xml:space="preserve">1. </w:t>
      </w:r>
      <w:r>
        <w:rPr>
          <w:lang w:val="vi-VN"/>
        </w:rPr>
        <w:t>Xử lý chuyển tiếp</w:t>
      </w:r>
    </w:p>
    <w:p w:rsidR="00FF332B" w:rsidRDefault="00FF332B" w:rsidP="00FF332B">
      <w:pPr>
        <w:pStyle w:val="NormalWeb"/>
        <w:spacing w:before="120" w:beforeAutospacing="0"/>
      </w:pPr>
      <w:r>
        <w:t xml:space="preserve">a) </w:t>
      </w:r>
      <w:r>
        <w:rPr>
          <w:lang w:val="vi-VN"/>
        </w:rPr>
        <w:t>Những hợp đồng EPC đã ký trước ngày Thông tư này có hiệu lực thì thực hiện theo các quy định về hợp đồng xây dựng trước ngày Thông tư này có hiệu lực thi hành và các thỏa thuận trong hợp đồng EPC đã ký.</w:t>
      </w:r>
    </w:p>
    <w:p w:rsidR="00FF332B" w:rsidRDefault="00FF332B" w:rsidP="00FF332B">
      <w:pPr>
        <w:pStyle w:val="NormalWeb"/>
        <w:spacing w:before="120" w:beforeAutospacing="0"/>
      </w:pPr>
      <w:r>
        <w:t xml:space="preserve">b) </w:t>
      </w:r>
      <w:r>
        <w:rPr>
          <w:lang w:val="vi-VN"/>
        </w:rPr>
        <w:t>Các hợp đồng EPC đang trong quá trình đàm phán, chưa được ký kết nếu có nội dung nào chưa phù hợp với quy định tại Thông tư này thì báo cáo Người có thẩm quyền quyết định đầu tư xem xét, quyết định trên nguyên tắc bảo đảm chất lượng, tiến độ, hiệu quả của dự án đầu tư xây dựng và không làm phương hại đến quyền và lợi ích hợp pháp của các bên.</w:t>
      </w:r>
    </w:p>
    <w:p w:rsidR="00FF332B" w:rsidRDefault="00FF332B" w:rsidP="00FF332B">
      <w:pPr>
        <w:pStyle w:val="NormalWeb"/>
        <w:spacing w:before="120" w:beforeAutospacing="0"/>
      </w:pPr>
      <w:r>
        <w:t xml:space="preserve">c) </w:t>
      </w:r>
      <w:r>
        <w:rPr>
          <w:lang w:val="vi-VN"/>
        </w:rPr>
        <w:t>Nội dung về hợp đồng EPC trong các hồ sơ mời thầu, hồ sơ yêu cầu đã phê duyệt nhưng chưa phát hành nếu có nội dung nào chưa phù hợp với quy định tại Thông tư này thì phải điều chỉnh lại cho phù hợp; trường hợp đã phát hành hồ sơ mời thầu, hồ sơ yêu cầu, nếu có thay đổi nội dung liên quan đến hợp đồng cho phù hợp với các quy định của Thông tư này, th</w:t>
      </w:r>
      <w:r>
        <w:t xml:space="preserve">ì </w:t>
      </w:r>
      <w:r>
        <w:rPr>
          <w:lang w:val="vi-VN"/>
        </w:rPr>
        <w:t>phải thông báo cho tất cả các nhà thầu đã mua hồ sơ dự thầu, hồ sơ yêu cầu biết để điều chỉnh các nội dung của hồ sơ dự thầu, hồ sơ đề xuất cho phù hợp; trường hợp đã đóng thầu thì thực hiện theo quy định tại điểm b khoản này.</w:t>
      </w:r>
    </w:p>
    <w:p w:rsidR="00FF332B" w:rsidRDefault="00FF332B" w:rsidP="00FF332B">
      <w:pPr>
        <w:pStyle w:val="NormalWeb"/>
        <w:spacing w:before="120" w:beforeAutospacing="0"/>
      </w:pPr>
      <w:r>
        <w:t xml:space="preserve">2. </w:t>
      </w:r>
      <w:r>
        <w:rPr>
          <w:lang w:val="vi-VN"/>
        </w:rPr>
        <w:t>Những nội dung khác về hợp đồng EPC không hướng dẫn tại Thông tư này, thì thực hiện theo quy định tại Nghị định số 37/2015/NĐ-CP, Thông tư số 07/2016/TT-BXD ngày 10/3/2016 của Bộ trưởng Bộ Xây dựng hướng dẫn điều chỉnh giá hợp đồng xây dựng, Thông tư số 08/2016/TT</w:t>
      </w:r>
      <w:r>
        <w:t>-</w:t>
      </w:r>
      <w:r>
        <w:rPr>
          <w:lang w:val="vi-VN"/>
        </w:rPr>
        <w:t>BXD ngày 10/3/2016 của Bộ trưởng Bộ Xây dựng hướng dẫn một số nội dung về hợp đồng tư vấn xây dựng và Thông tư số 09/2016/TT-BXD ngày 10/3/2016 của Bộ trưởng Bộ Xây dựng hướng dẫn hợp đồng thi công xây dựng.</w:t>
      </w:r>
    </w:p>
    <w:p w:rsidR="00FF332B" w:rsidRDefault="00FF332B" w:rsidP="00FF332B">
      <w:pPr>
        <w:pStyle w:val="NormalWeb"/>
        <w:spacing w:before="120" w:beforeAutospacing="0"/>
      </w:pPr>
      <w:r>
        <w:t xml:space="preserve">3. </w:t>
      </w:r>
      <w:r>
        <w:rPr>
          <w:lang w:val="vi-VN"/>
        </w:rPr>
        <w:t>Thông tư này có hiệu lực thi hành kể từ ngày</w:t>
      </w:r>
      <w:r>
        <w:t xml:space="preserve"> 20</w:t>
      </w:r>
      <w:r>
        <w:rPr>
          <w:lang w:val="vi-VN"/>
        </w:rPr>
        <w:t>/</w:t>
      </w:r>
      <w:r>
        <w:t>02/</w:t>
      </w:r>
      <w:r>
        <w:rPr>
          <w:lang w:val="vi-VN"/>
        </w:rPr>
        <w:t>2017.</w:t>
      </w:r>
    </w:p>
    <w:p w:rsidR="00FF332B" w:rsidRDefault="00FF332B" w:rsidP="00FF332B">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FF332B" w:rsidTr="00925AA1">
        <w:tc>
          <w:tcPr>
            <w:tcW w:w="4428" w:type="dxa"/>
            <w:tcMar>
              <w:top w:w="0" w:type="dxa"/>
              <w:left w:w="108" w:type="dxa"/>
              <w:bottom w:w="0" w:type="dxa"/>
              <w:right w:w="108" w:type="dxa"/>
            </w:tcMar>
            <w:hideMark/>
          </w:tcPr>
          <w:p w:rsidR="00FF332B" w:rsidRDefault="00FF332B" w:rsidP="00925AA1">
            <w:pPr>
              <w:pStyle w:val="NormalWeb"/>
              <w:spacing w:before="120" w:beforeAutospacing="0"/>
            </w:pPr>
            <w:r>
              <w:rPr>
                <w:b/>
                <w:bCs/>
                <w:i/>
                <w:iCs/>
              </w:rPr>
              <w:t> </w:t>
            </w:r>
          </w:p>
          <w:p w:rsidR="00FF332B" w:rsidRDefault="00FF332B" w:rsidP="00925AA1">
            <w:pPr>
              <w:pStyle w:val="NormalWeb"/>
              <w:spacing w:before="120" w:beforeAutospacing="0"/>
            </w:pPr>
            <w:r>
              <w:rPr>
                <w:b/>
                <w:bCs/>
                <w:i/>
                <w:iCs/>
                <w:lang w:val="vi-VN"/>
              </w:rPr>
              <w:t>Nơi nhận:</w:t>
            </w:r>
            <w:r>
              <w:rPr>
                <w:b/>
                <w:bCs/>
                <w:i/>
                <w:iCs/>
                <w:lang w:val="vi-VN"/>
              </w:rPr>
              <w:br/>
            </w:r>
            <w:r>
              <w:rPr>
                <w:sz w:val="16"/>
                <w:szCs w:val="16"/>
                <w:lang w:val="vi-VN"/>
              </w:rPr>
              <w:t>- Th</w:t>
            </w:r>
            <w:r>
              <w:rPr>
                <w:sz w:val="16"/>
                <w:szCs w:val="16"/>
              </w:rPr>
              <w:t xml:space="preserve">ủ </w:t>
            </w:r>
            <w:r>
              <w:rPr>
                <w:sz w:val="16"/>
                <w:szCs w:val="16"/>
                <w:lang w:val="vi-VN"/>
              </w:rPr>
              <w:t>tướng, các Phó Thủ tướng Chính phủ;</w:t>
            </w:r>
            <w:r>
              <w:rPr>
                <w:sz w:val="16"/>
                <w:szCs w:val="16"/>
              </w:rPr>
              <w:br/>
            </w:r>
            <w:r>
              <w:rPr>
                <w:sz w:val="16"/>
                <w:szCs w:val="16"/>
                <w:lang w:val="vi-VN"/>
              </w:rPr>
              <w:t>- Văn phòng TW Đảng; Văn phòng Chủ tịch nước;</w:t>
            </w:r>
            <w:r>
              <w:rPr>
                <w:sz w:val="16"/>
                <w:szCs w:val="16"/>
              </w:rPr>
              <w:br/>
            </w:r>
            <w:r>
              <w:rPr>
                <w:sz w:val="16"/>
                <w:szCs w:val="16"/>
                <w:lang w:val="vi-VN"/>
              </w:rPr>
              <w:t>- Văn phòng Chính phủ; Văn phòng Quốc hội;</w:t>
            </w:r>
            <w:r>
              <w:rPr>
                <w:sz w:val="16"/>
                <w:szCs w:val="16"/>
              </w:rPr>
              <w:br/>
            </w:r>
            <w:r>
              <w:rPr>
                <w:sz w:val="16"/>
                <w:szCs w:val="16"/>
                <w:lang w:val="vi-VN"/>
              </w:rPr>
              <w:t xml:space="preserve">- </w:t>
            </w:r>
            <w:r>
              <w:rPr>
                <w:sz w:val="16"/>
                <w:szCs w:val="16"/>
              </w:rPr>
              <w:t xml:space="preserve">Tòa </w:t>
            </w:r>
            <w:r>
              <w:rPr>
                <w:sz w:val="16"/>
                <w:szCs w:val="16"/>
                <w:lang w:val="vi-VN"/>
              </w:rPr>
              <w:t>án ND tối cao; Viện kiểm sát ND tối cao;</w:t>
            </w:r>
            <w:r>
              <w:rPr>
                <w:sz w:val="16"/>
                <w:szCs w:val="16"/>
              </w:rPr>
              <w:br/>
            </w:r>
            <w:r>
              <w:rPr>
                <w:sz w:val="16"/>
                <w:szCs w:val="16"/>
                <w:lang w:val="vi-VN"/>
              </w:rPr>
              <w:t>- Các Bộ, cơ quan ngang Bộ, cơ quan thuộc CP;</w:t>
            </w:r>
            <w:r>
              <w:rPr>
                <w:sz w:val="16"/>
                <w:szCs w:val="16"/>
              </w:rPr>
              <w:br/>
            </w:r>
            <w:r>
              <w:rPr>
                <w:sz w:val="16"/>
                <w:szCs w:val="16"/>
                <w:lang w:val="vi-VN"/>
              </w:rPr>
              <w:t>- HĐND, UBND các t</w:t>
            </w:r>
            <w:r>
              <w:rPr>
                <w:sz w:val="16"/>
                <w:szCs w:val="16"/>
              </w:rPr>
              <w:t>ỉ</w:t>
            </w:r>
            <w:r>
              <w:rPr>
                <w:sz w:val="16"/>
                <w:szCs w:val="16"/>
                <w:lang w:val="vi-VN"/>
              </w:rPr>
              <w:t>nh, thành phố trực thuộc TW;</w:t>
            </w:r>
            <w:r>
              <w:rPr>
                <w:sz w:val="16"/>
                <w:szCs w:val="16"/>
              </w:rPr>
              <w:br/>
            </w:r>
            <w:r>
              <w:rPr>
                <w:sz w:val="16"/>
                <w:szCs w:val="16"/>
                <w:lang w:val="vi-VN"/>
              </w:rPr>
              <w:t>- Sở Xây dựng các tỉnh, thành phố trực thuộc TW;</w:t>
            </w:r>
            <w:r>
              <w:rPr>
                <w:sz w:val="16"/>
                <w:szCs w:val="16"/>
              </w:rPr>
              <w:br/>
              <w:t xml:space="preserve">- </w:t>
            </w:r>
            <w:r>
              <w:rPr>
                <w:sz w:val="16"/>
                <w:szCs w:val="16"/>
                <w:lang w:val="vi-VN"/>
              </w:rPr>
              <w:t>Cục kiểm tra văn bản Bộ Tư pháp;</w:t>
            </w:r>
            <w:r>
              <w:rPr>
                <w:sz w:val="16"/>
                <w:szCs w:val="16"/>
              </w:rPr>
              <w:br/>
            </w:r>
            <w:r>
              <w:rPr>
                <w:sz w:val="16"/>
                <w:szCs w:val="16"/>
                <w:lang w:val="vi-VN"/>
              </w:rPr>
              <w:t>- Cơ quan TW các đoàn thể;</w:t>
            </w:r>
            <w:r>
              <w:rPr>
                <w:sz w:val="16"/>
                <w:szCs w:val="16"/>
              </w:rPr>
              <w:br/>
            </w:r>
            <w:r>
              <w:rPr>
                <w:sz w:val="16"/>
                <w:szCs w:val="16"/>
                <w:lang w:val="vi-VN"/>
              </w:rPr>
              <w:t>- Các tập đoàn kinh tế, TCT Nhà nước;</w:t>
            </w:r>
            <w:r>
              <w:rPr>
                <w:sz w:val="16"/>
                <w:szCs w:val="16"/>
              </w:rPr>
              <w:br/>
            </w:r>
            <w:r>
              <w:rPr>
                <w:sz w:val="16"/>
                <w:szCs w:val="16"/>
                <w:lang w:val="vi-VN"/>
              </w:rPr>
              <w:t>- Công báo;</w:t>
            </w:r>
            <w:r>
              <w:rPr>
                <w:sz w:val="16"/>
                <w:szCs w:val="16"/>
              </w:rPr>
              <w:br/>
            </w:r>
            <w:r>
              <w:rPr>
                <w:sz w:val="16"/>
                <w:szCs w:val="16"/>
                <w:lang w:val="vi-VN"/>
              </w:rPr>
              <w:t>- Website Chính ph</w:t>
            </w:r>
            <w:r>
              <w:rPr>
                <w:sz w:val="16"/>
                <w:szCs w:val="16"/>
              </w:rPr>
              <w:t>ủ</w:t>
            </w:r>
            <w:r>
              <w:rPr>
                <w:sz w:val="16"/>
                <w:szCs w:val="16"/>
                <w:lang w:val="vi-VN"/>
              </w:rPr>
              <w:t>, Website Bộ Xây dựng;</w:t>
            </w:r>
            <w:r>
              <w:rPr>
                <w:sz w:val="16"/>
                <w:szCs w:val="16"/>
              </w:rPr>
              <w:br/>
            </w:r>
            <w:r>
              <w:rPr>
                <w:sz w:val="16"/>
                <w:szCs w:val="16"/>
                <w:lang w:val="vi-VN"/>
              </w:rPr>
              <w:t>- BXD: các Cục, Vụ, Viện, Thanh tra;</w:t>
            </w:r>
            <w:r>
              <w:rPr>
                <w:sz w:val="16"/>
                <w:szCs w:val="16"/>
              </w:rPr>
              <w:br/>
            </w:r>
            <w:r>
              <w:rPr>
                <w:sz w:val="16"/>
                <w:szCs w:val="16"/>
                <w:lang w:val="vi-VN"/>
              </w:rPr>
              <w:t>- Lưu VP, Vụ PC, Vụ KTXD(T).</w:t>
            </w:r>
          </w:p>
        </w:tc>
        <w:tc>
          <w:tcPr>
            <w:tcW w:w="4428" w:type="dxa"/>
            <w:tcMar>
              <w:top w:w="0" w:type="dxa"/>
              <w:left w:w="108" w:type="dxa"/>
              <w:bottom w:w="0" w:type="dxa"/>
              <w:right w:w="108" w:type="dxa"/>
            </w:tcMar>
            <w:hideMark/>
          </w:tcPr>
          <w:p w:rsidR="00FF332B" w:rsidRDefault="00FF332B" w:rsidP="00925AA1">
            <w:pPr>
              <w:pStyle w:val="NormalWeb"/>
              <w:spacing w:before="120" w:beforeAutospacing="0"/>
              <w:jc w:val="center"/>
            </w:pPr>
            <w:r>
              <w:rPr>
                <w:b/>
                <w:bCs/>
              </w:rPr>
              <w:t>KT. BỘ TRƯỞNG</w:t>
            </w:r>
            <w:r>
              <w:rPr>
                <w:b/>
                <w:bCs/>
              </w:rPr>
              <w:br/>
              <w:t>THỨ TRƯỞNG</w:t>
            </w:r>
            <w:r>
              <w:rPr>
                <w:b/>
                <w:bCs/>
              </w:rPr>
              <w:br/>
            </w:r>
            <w:r>
              <w:rPr>
                <w:b/>
                <w:bCs/>
              </w:rPr>
              <w:br/>
            </w:r>
            <w:r>
              <w:rPr>
                <w:b/>
                <w:bCs/>
              </w:rPr>
              <w:br/>
            </w:r>
            <w:r>
              <w:rPr>
                <w:b/>
                <w:bCs/>
              </w:rPr>
              <w:br/>
            </w:r>
            <w:r>
              <w:rPr>
                <w:b/>
                <w:bCs/>
              </w:rPr>
              <w:br/>
              <w:t>Bùi Phạm Khánh</w:t>
            </w:r>
          </w:p>
        </w:tc>
      </w:tr>
    </w:tbl>
    <w:p w:rsidR="00FF332B" w:rsidRDefault="00FF332B" w:rsidP="00FF332B">
      <w:pPr>
        <w:pStyle w:val="NormalWeb"/>
        <w:spacing w:before="120" w:beforeAutospacing="0"/>
      </w:pPr>
      <w:r>
        <w:rPr>
          <w:lang w:val="vi-VN"/>
        </w:rPr>
        <w:t> </w:t>
      </w:r>
    </w:p>
    <w:p w:rsidR="00FF332B" w:rsidRDefault="00FF332B" w:rsidP="00FF332B">
      <w:pPr>
        <w:pStyle w:val="NormalWeb"/>
        <w:spacing w:before="120" w:beforeAutospacing="0"/>
        <w:jc w:val="center"/>
      </w:pPr>
      <w:bookmarkStart w:id="37" w:name="loai_2"/>
      <w:r>
        <w:rPr>
          <w:b/>
          <w:bCs/>
          <w:lang w:val="vi-VN"/>
        </w:rPr>
        <w:t>MẪU HỢP ĐỒNG EPC</w:t>
      </w:r>
      <w:bookmarkEnd w:id="37"/>
    </w:p>
    <w:p w:rsidR="00FF332B" w:rsidRDefault="00FF332B" w:rsidP="00FF332B">
      <w:pPr>
        <w:pStyle w:val="NormalWeb"/>
        <w:spacing w:before="120" w:beforeAutospacing="0"/>
        <w:jc w:val="center"/>
      </w:pPr>
      <w:r>
        <w:rPr>
          <w:i/>
          <w:iCs/>
          <w:lang w:val="vi-VN"/>
        </w:rPr>
        <w:lastRenderedPageBreak/>
        <w:t>(Công bố kèm theo Thông tư số 30/20</w:t>
      </w:r>
      <w:r>
        <w:rPr>
          <w:i/>
          <w:iCs/>
        </w:rPr>
        <w:t>1</w:t>
      </w:r>
      <w:r>
        <w:rPr>
          <w:i/>
          <w:iCs/>
          <w:lang w:val="vi-VN"/>
        </w:rPr>
        <w:t>6/TT-BXD ngày 30/</w:t>
      </w:r>
      <w:r>
        <w:rPr>
          <w:i/>
          <w:iCs/>
        </w:rPr>
        <w:t>1</w:t>
      </w:r>
      <w:r>
        <w:rPr>
          <w:i/>
          <w:iCs/>
          <w:lang w:val="vi-VN"/>
        </w:rPr>
        <w:t>2/20</w:t>
      </w:r>
      <w:r>
        <w:rPr>
          <w:i/>
          <w:iCs/>
        </w:rPr>
        <w:t xml:space="preserve">16 </w:t>
      </w:r>
      <w:r>
        <w:rPr>
          <w:i/>
          <w:iCs/>
          <w:lang w:val="vi-VN"/>
        </w:rPr>
        <w:t>của Bộ trưởng Bộ Xây dựng hướng dẫn hợp đồng thiết kế - cung c</w:t>
      </w:r>
      <w:r>
        <w:rPr>
          <w:i/>
          <w:iCs/>
        </w:rPr>
        <w:t>ấ</w:t>
      </w:r>
      <w:r>
        <w:rPr>
          <w:i/>
          <w:iCs/>
          <w:lang w:val="vi-VN"/>
        </w:rPr>
        <w:t>p thiết bị công nghệ và thi công xây dựng công trình (EPC))</w:t>
      </w:r>
    </w:p>
    <w:p w:rsidR="00FF332B" w:rsidRDefault="00FF332B" w:rsidP="00FF332B">
      <w:pPr>
        <w:pStyle w:val="NormalWeb"/>
        <w:spacing w:before="120" w:beforeAutospacing="0"/>
        <w:jc w:val="center"/>
      </w:pPr>
      <w:r>
        <w:rPr>
          <w:b/>
          <w:bCs/>
          <w:lang w:val="vi-VN"/>
        </w:rPr>
        <w:t>CỘNG HÒA XÃ HỘI CHỦ NGHĨA VIỆT NAM</w:t>
      </w:r>
      <w:r>
        <w:rPr>
          <w:b/>
          <w:bCs/>
          <w:lang w:val="vi-VN"/>
        </w:rPr>
        <w:br/>
        <w:t>Độc lập - Tự do - Hạnh phúc</w:t>
      </w:r>
      <w:r>
        <w:rPr>
          <w:b/>
          <w:bCs/>
        </w:rPr>
        <w:br/>
        <w:t>---------------</w:t>
      </w:r>
    </w:p>
    <w:p w:rsidR="00FF332B" w:rsidRDefault="00FF332B" w:rsidP="00FF332B">
      <w:pPr>
        <w:pStyle w:val="NormalWeb"/>
        <w:spacing w:before="120" w:beforeAutospacing="0"/>
        <w:jc w:val="center"/>
      </w:pPr>
      <w:r>
        <w:rPr>
          <w:i/>
          <w:iCs/>
          <w:lang w:val="vi-VN"/>
        </w:rPr>
        <w:t xml:space="preserve">(Địa danh), ngày </w:t>
      </w:r>
      <w:r>
        <w:rPr>
          <w:i/>
          <w:iCs/>
        </w:rPr>
        <w:t>… …</w:t>
      </w:r>
      <w:r>
        <w:rPr>
          <w:i/>
          <w:iCs/>
          <w:lang w:val="vi-VN"/>
        </w:rPr>
        <w:t>tháng</w:t>
      </w:r>
      <w:r>
        <w:rPr>
          <w:i/>
          <w:iCs/>
        </w:rPr>
        <w:t xml:space="preserve">… ….. </w:t>
      </w:r>
      <w:r>
        <w:rPr>
          <w:i/>
          <w:iCs/>
          <w:lang w:val="vi-VN"/>
        </w:rPr>
        <w:t>năm</w:t>
      </w:r>
      <w:r>
        <w:rPr>
          <w:i/>
          <w:iCs/>
        </w:rPr>
        <w:t xml:space="preserve"> …..</w:t>
      </w:r>
    </w:p>
    <w:p w:rsidR="00FF332B" w:rsidRDefault="00FF332B" w:rsidP="00FF332B">
      <w:pPr>
        <w:pStyle w:val="NormalWeb"/>
        <w:spacing w:before="120" w:beforeAutospacing="0"/>
        <w:jc w:val="center"/>
      </w:pPr>
      <w:r>
        <w:t> </w:t>
      </w:r>
    </w:p>
    <w:p w:rsidR="00FF332B" w:rsidRDefault="00FF332B" w:rsidP="00FF332B">
      <w:pPr>
        <w:pStyle w:val="NormalWeb"/>
        <w:spacing w:before="120" w:beforeAutospacing="0"/>
        <w:jc w:val="center"/>
      </w:pPr>
      <w:r>
        <w:t> </w:t>
      </w:r>
    </w:p>
    <w:p w:rsidR="00FF332B" w:rsidRDefault="00FF332B" w:rsidP="00FF332B">
      <w:pPr>
        <w:pStyle w:val="NormalWeb"/>
        <w:spacing w:before="120" w:beforeAutospacing="0"/>
        <w:jc w:val="center"/>
      </w:pPr>
      <w:r>
        <w:t> </w:t>
      </w:r>
    </w:p>
    <w:p w:rsidR="00FF332B" w:rsidRDefault="00FF332B" w:rsidP="00FF332B">
      <w:pPr>
        <w:pStyle w:val="NormalWeb"/>
        <w:spacing w:before="120" w:beforeAutospacing="0"/>
        <w:jc w:val="center"/>
      </w:pPr>
      <w:r>
        <w:rPr>
          <w:b/>
          <w:bCs/>
          <w:lang w:val="vi-VN"/>
        </w:rPr>
        <w:t>HỢP ĐỒNG THIẾT KẾ - CUNG CẤP THI</w:t>
      </w:r>
      <w:r>
        <w:rPr>
          <w:b/>
          <w:bCs/>
        </w:rPr>
        <w:t>Ế</w:t>
      </w:r>
      <w:r>
        <w:rPr>
          <w:b/>
          <w:bCs/>
          <w:lang w:val="vi-VN"/>
        </w:rPr>
        <w:t>T BỊ CÔNG NGHỆ VÀ THI CÔNG XÂY DỰNG CÔNG TRÌNH</w:t>
      </w:r>
    </w:p>
    <w:p w:rsidR="00FF332B" w:rsidRDefault="00FF332B" w:rsidP="00FF332B">
      <w:pPr>
        <w:pStyle w:val="NormalWeb"/>
        <w:spacing w:before="120" w:beforeAutospacing="0"/>
      </w:pPr>
      <w:r>
        <w:t> </w:t>
      </w:r>
    </w:p>
    <w:p w:rsidR="00FF332B" w:rsidRDefault="00FF332B" w:rsidP="00FF332B">
      <w:pPr>
        <w:pStyle w:val="NormalWeb"/>
        <w:spacing w:before="120" w:beforeAutospacing="0"/>
        <w:jc w:val="center"/>
      </w:pPr>
      <w:r>
        <w:rPr>
          <w:i/>
          <w:iCs/>
          <w:lang w:val="vi-VN"/>
        </w:rPr>
        <w:t xml:space="preserve">Số: </w:t>
      </w:r>
      <w:r>
        <w:rPr>
          <w:i/>
          <w:iCs/>
        </w:rPr>
        <w:t>........</w:t>
      </w:r>
      <w:r>
        <w:rPr>
          <w:i/>
          <w:iCs/>
          <w:lang w:val="vi-VN"/>
        </w:rPr>
        <w:t>/.....(Năm) /...(k</w:t>
      </w:r>
      <w:r>
        <w:rPr>
          <w:i/>
          <w:iCs/>
        </w:rPr>
        <w:t xml:space="preserve">ý </w:t>
      </w:r>
      <w:r>
        <w:rPr>
          <w:i/>
          <w:iCs/>
          <w:lang w:val="vi-VN"/>
        </w:rPr>
        <w:t>hiệu hợp đồng)</w:t>
      </w:r>
    </w:p>
    <w:p w:rsidR="00FF332B" w:rsidRDefault="00FF332B" w:rsidP="00FF332B">
      <w:pPr>
        <w:pStyle w:val="NormalWeb"/>
        <w:spacing w:before="120" w:beforeAutospacing="0"/>
      </w:pPr>
      <w:r>
        <w:t> </w:t>
      </w:r>
    </w:p>
    <w:p w:rsidR="00FF332B" w:rsidRDefault="00FF332B" w:rsidP="00FF332B">
      <w:pPr>
        <w:pStyle w:val="NormalWeb"/>
        <w:spacing w:before="120" w:beforeAutospacing="0"/>
      </w:pPr>
      <w:r>
        <w:t> </w:t>
      </w:r>
    </w:p>
    <w:p w:rsidR="00FF332B" w:rsidRDefault="00FF332B" w:rsidP="00FF332B">
      <w:pPr>
        <w:pStyle w:val="NormalWeb"/>
        <w:spacing w:before="120" w:beforeAutospacing="0"/>
      </w:pPr>
      <w:r>
        <w:t> </w:t>
      </w:r>
    </w:p>
    <w:p w:rsidR="00FF332B" w:rsidRDefault="00FF332B" w:rsidP="00FF332B">
      <w:pPr>
        <w:pStyle w:val="NormalWeb"/>
        <w:spacing w:before="120" w:beforeAutospacing="0"/>
        <w:jc w:val="center"/>
      </w:pPr>
      <w:r>
        <w:rPr>
          <w:b/>
          <w:bCs/>
          <w:lang w:val="vi-VN"/>
        </w:rPr>
        <w:t>D</w:t>
      </w:r>
      <w:r>
        <w:rPr>
          <w:b/>
          <w:bCs/>
        </w:rPr>
        <w:t>Ự Á</w:t>
      </w:r>
      <w:r>
        <w:rPr>
          <w:b/>
          <w:bCs/>
          <w:lang w:val="vi-VN"/>
        </w:rPr>
        <w:t>N (TÊN D</w:t>
      </w:r>
      <w:r>
        <w:rPr>
          <w:b/>
          <w:bCs/>
        </w:rPr>
        <w:t>Ự</w:t>
      </w:r>
      <w:r>
        <w:rPr>
          <w:b/>
          <w:bCs/>
          <w:lang w:val="vi-VN"/>
        </w:rPr>
        <w:t xml:space="preserve"> ÁN) HO</w:t>
      </w:r>
      <w:r>
        <w:rPr>
          <w:b/>
          <w:bCs/>
        </w:rPr>
        <w:t>Ặ</w:t>
      </w:r>
      <w:r>
        <w:rPr>
          <w:b/>
          <w:bCs/>
          <w:lang w:val="vi-VN"/>
        </w:rPr>
        <w:t>C GÓI TH</w:t>
      </w:r>
      <w:r>
        <w:rPr>
          <w:b/>
          <w:bCs/>
        </w:rPr>
        <w:t>Ầ</w:t>
      </w:r>
      <w:r>
        <w:rPr>
          <w:b/>
          <w:bCs/>
          <w:lang w:val="vi-VN"/>
        </w:rPr>
        <w:t>U (TÊN GÓI THẦU) S</w:t>
      </w:r>
      <w:r>
        <w:rPr>
          <w:b/>
          <w:bCs/>
        </w:rPr>
        <w:t>Ố ………</w:t>
      </w:r>
    </w:p>
    <w:p w:rsidR="00FF332B" w:rsidRDefault="00FF332B" w:rsidP="00FF332B">
      <w:pPr>
        <w:pStyle w:val="NormalWeb"/>
        <w:spacing w:before="120" w:beforeAutospacing="0"/>
        <w:jc w:val="center"/>
      </w:pPr>
      <w:r>
        <w:rPr>
          <w:b/>
          <w:bCs/>
          <w:lang w:val="vi-VN"/>
        </w:rPr>
        <w:t>THUỘC DỰ ÁN (TÊN DỰ ÁN)</w:t>
      </w:r>
      <w:r>
        <w:rPr>
          <w:b/>
          <w:bCs/>
        </w:rPr>
        <w:t xml:space="preserve"> .........</w:t>
      </w:r>
    </w:p>
    <w:p w:rsidR="00FF332B" w:rsidRDefault="00FF332B" w:rsidP="00FF332B">
      <w:pPr>
        <w:pStyle w:val="NormalWeb"/>
        <w:spacing w:before="120" w:beforeAutospacing="0"/>
        <w:jc w:val="center"/>
      </w:pPr>
      <w:r>
        <w:t> </w:t>
      </w:r>
    </w:p>
    <w:p w:rsidR="00FF332B" w:rsidRDefault="00FF332B" w:rsidP="00FF332B">
      <w:pPr>
        <w:pStyle w:val="NormalWeb"/>
        <w:spacing w:before="120" w:beforeAutospacing="0"/>
        <w:jc w:val="center"/>
      </w:pPr>
      <w:r>
        <w:rPr>
          <w:lang w:val="vi-VN"/>
        </w:rPr>
        <w:t>GIỮA</w:t>
      </w:r>
    </w:p>
    <w:p w:rsidR="00FF332B" w:rsidRDefault="00FF332B" w:rsidP="00FF332B">
      <w:pPr>
        <w:pStyle w:val="NormalWeb"/>
        <w:spacing w:before="120" w:beforeAutospacing="0"/>
        <w:jc w:val="center"/>
      </w:pPr>
      <w:r>
        <w:t> </w:t>
      </w:r>
    </w:p>
    <w:p w:rsidR="00FF332B" w:rsidRDefault="00FF332B" w:rsidP="00FF332B">
      <w:pPr>
        <w:pStyle w:val="NormalWeb"/>
        <w:spacing w:before="120" w:beforeAutospacing="0"/>
        <w:jc w:val="center"/>
      </w:pPr>
      <w:r>
        <w:rPr>
          <w:b/>
          <w:bCs/>
          <w:lang w:val="vi-VN"/>
        </w:rPr>
        <w:t>(TÊN GIAO DỊCH CỦA CHỦ Đ</w:t>
      </w:r>
      <w:r>
        <w:rPr>
          <w:b/>
          <w:bCs/>
        </w:rPr>
        <w:t>ẦU</w:t>
      </w:r>
      <w:r>
        <w:rPr>
          <w:b/>
          <w:bCs/>
          <w:lang w:val="vi-VN"/>
        </w:rPr>
        <w:t xml:space="preserve"> T</w:t>
      </w:r>
      <w:r>
        <w:rPr>
          <w:b/>
          <w:bCs/>
        </w:rPr>
        <w:t>Ư</w:t>
      </w:r>
      <w:r>
        <w:rPr>
          <w:b/>
          <w:bCs/>
          <w:lang w:val="vi-VN"/>
        </w:rPr>
        <w:t>)</w:t>
      </w:r>
    </w:p>
    <w:p w:rsidR="00FF332B" w:rsidRDefault="00FF332B" w:rsidP="00FF332B">
      <w:pPr>
        <w:pStyle w:val="NormalWeb"/>
        <w:spacing w:before="120" w:beforeAutospacing="0"/>
        <w:jc w:val="center"/>
      </w:pPr>
      <w:r>
        <w:rPr>
          <w:b/>
          <w:bCs/>
        </w:rPr>
        <w:t> </w:t>
      </w:r>
    </w:p>
    <w:p w:rsidR="00FF332B" w:rsidRDefault="00FF332B" w:rsidP="00FF332B">
      <w:pPr>
        <w:pStyle w:val="NormalWeb"/>
        <w:spacing w:before="120" w:beforeAutospacing="0"/>
        <w:jc w:val="center"/>
      </w:pPr>
      <w:r>
        <w:rPr>
          <w:lang w:val="vi-VN"/>
        </w:rPr>
        <w:t>VÀ</w:t>
      </w:r>
    </w:p>
    <w:p w:rsidR="00FF332B" w:rsidRDefault="00FF332B" w:rsidP="00FF332B">
      <w:pPr>
        <w:pStyle w:val="NormalWeb"/>
        <w:spacing w:before="120" w:beforeAutospacing="0"/>
      </w:pPr>
      <w:r>
        <w:t> </w:t>
      </w:r>
    </w:p>
    <w:p w:rsidR="00FF332B" w:rsidRDefault="00FF332B" w:rsidP="00FF332B">
      <w:pPr>
        <w:pStyle w:val="NormalWeb"/>
        <w:spacing w:before="120" w:beforeAutospacing="0"/>
        <w:jc w:val="center"/>
      </w:pPr>
      <w:r>
        <w:rPr>
          <w:b/>
          <w:bCs/>
          <w:lang w:val="vi-VN"/>
        </w:rPr>
        <w:lastRenderedPageBreak/>
        <w:t>(TÊN GIAO DỊCH CỦA NHÀ THẦU)</w:t>
      </w:r>
    </w:p>
    <w:p w:rsidR="00FF332B" w:rsidRDefault="00FF332B" w:rsidP="00FF332B">
      <w:pPr>
        <w:pStyle w:val="NormalWeb"/>
        <w:spacing w:before="120" w:beforeAutospacing="0"/>
      </w:pPr>
      <w:r>
        <w:t> </w:t>
      </w:r>
    </w:p>
    <w:p w:rsidR="00FF332B" w:rsidRDefault="00FF332B" w:rsidP="00FF332B">
      <w:pPr>
        <w:pStyle w:val="NormalWeb"/>
        <w:spacing w:before="120" w:beforeAutospacing="0"/>
        <w:jc w:val="center"/>
      </w:pPr>
      <w:r>
        <w:rPr>
          <w:b/>
          <w:bCs/>
        </w:rPr>
        <w:t> </w:t>
      </w:r>
    </w:p>
    <w:p w:rsidR="00FF332B" w:rsidRDefault="00FF332B" w:rsidP="00FF332B">
      <w:pPr>
        <w:pStyle w:val="NormalWeb"/>
        <w:spacing w:before="120" w:beforeAutospacing="0"/>
        <w:jc w:val="center"/>
      </w:pPr>
      <w:r>
        <w:rPr>
          <w:b/>
          <w:bCs/>
        </w:rPr>
        <w:t> </w:t>
      </w:r>
    </w:p>
    <w:p w:rsidR="00FF332B" w:rsidRDefault="00FF332B" w:rsidP="00FF332B">
      <w:pPr>
        <w:pStyle w:val="NormalWeb"/>
        <w:spacing w:before="120" w:beforeAutospacing="0"/>
        <w:jc w:val="center"/>
      </w:pPr>
      <w:r>
        <w:rPr>
          <w:b/>
          <w:bCs/>
        </w:rPr>
        <w:t> </w:t>
      </w:r>
    </w:p>
    <w:p w:rsidR="00FF332B" w:rsidRDefault="00FF332B" w:rsidP="00FF332B">
      <w:pPr>
        <w:pStyle w:val="NormalWeb"/>
        <w:spacing w:before="120" w:beforeAutospacing="0"/>
        <w:jc w:val="center"/>
      </w:pPr>
      <w:r>
        <w:rPr>
          <w:b/>
          <w:bCs/>
        </w:rPr>
        <w:t> </w:t>
      </w:r>
    </w:p>
    <w:p w:rsidR="00FF332B" w:rsidRDefault="00FF332B" w:rsidP="00FF332B">
      <w:pPr>
        <w:pStyle w:val="NormalWeb"/>
        <w:spacing w:before="120" w:beforeAutospacing="0"/>
        <w:jc w:val="center"/>
      </w:pPr>
      <w:r>
        <w:rPr>
          <w:b/>
          <w:bCs/>
        </w:rPr>
        <w:t> </w:t>
      </w:r>
    </w:p>
    <w:p w:rsidR="00FF332B" w:rsidRDefault="00FF332B" w:rsidP="00FF332B">
      <w:pPr>
        <w:pStyle w:val="NormalWeb"/>
        <w:spacing w:before="120" w:beforeAutospacing="0"/>
        <w:jc w:val="center"/>
      </w:pPr>
      <w:r>
        <w:rPr>
          <w:b/>
          <w:bCs/>
          <w:lang w:val="vi-VN"/>
        </w:rPr>
        <w:t>MỤC LỤC</w:t>
      </w:r>
    </w:p>
    <w:p w:rsidR="00FF332B" w:rsidRDefault="00FF332B" w:rsidP="00FF332B">
      <w:pPr>
        <w:pStyle w:val="NormalWeb"/>
        <w:spacing w:before="120" w:beforeAutospacing="0"/>
      </w:pPr>
      <w:r>
        <w:rPr>
          <w:b/>
          <w:bCs/>
          <w:lang w:val="vi-VN"/>
        </w:rPr>
        <w:t>PH</w:t>
      </w:r>
      <w:r>
        <w:rPr>
          <w:b/>
          <w:bCs/>
        </w:rPr>
        <w:t>Ầ</w:t>
      </w:r>
      <w:r>
        <w:rPr>
          <w:b/>
          <w:bCs/>
          <w:lang w:val="vi-VN"/>
        </w:rPr>
        <w:t>N 1 - CÁC CĂN CỨ KÝ KẾT HỢP Đ</w:t>
      </w:r>
      <w:r>
        <w:rPr>
          <w:b/>
          <w:bCs/>
        </w:rPr>
        <w:t>Ồ</w:t>
      </w:r>
      <w:r>
        <w:rPr>
          <w:b/>
          <w:bCs/>
          <w:lang w:val="vi-VN"/>
        </w:rPr>
        <w:t xml:space="preserve">NG </w:t>
      </w:r>
    </w:p>
    <w:p w:rsidR="00FF332B" w:rsidRDefault="00FF332B" w:rsidP="00FF332B">
      <w:pPr>
        <w:pStyle w:val="NormalWeb"/>
        <w:spacing w:before="120" w:beforeAutospacing="0"/>
      </w:pPr>
      <w:r>
        <w:rPr>
          <w:b/>
          <w:bCs/>
          <w:lang w:val="vi-VN"/>
        </w:rPr>
        <w:t>PH</w:t>
      </w:r>
      <w:r>
        <w:rPr>
          <w:b/>
          <w:bCs/>
        </w:rPr>
        <w:t>Ầ</w:t>
      </w:r>
      <w:r>
        <w:rPr>
          <w:b/>
          <w:bCs/>
          <w:lang w:val="vi-VN"/>
        </w:rPr>
        <w:t>N 2 - CÁC ĐI</w:t>
      </w:r>
      <w:r>
        <w:rPr>
          <w:b/>
          <w:bCs/>
        </w:rPr>
        <w:t>Ề</w:t>
      </w:r>
      <w:r>
        <w:rPr>
          <w:b/>
          <w:bCs/>
          <w:lang w:val="vi-VN"/>
        </w:rPr>
        <w:t>U KHOẢN VÀ ĐI</w:t>
      </w:r>
      <w:r>
        <w:rPr>
          <w:b/>
          <w:bCs/>
        </w:rPr>
        <w:t>Ề</w:t>
      </w:r>
      <w:r>
        <w:rPr>
          <w:b/>
          <w:bCs/>
          <w:lang w:val="vi-VN"/>
        </w:rPr>
        <w:t>U KIỆN CỦA HỢP Đ</w:t>
      </w:r>
      <w:r>
        <w:rPr>
          <w:b/>
          <w:bCs/>
        </w:rPr>
        <w:t>Ồ</w:t>
      </w:r>
      <w:r>
        <w:rPr>
          <w:b/>
          <w:bCs/>
          <w:lang w:val="vi-VN"/>
        </w:rPr>
        <w:t xml:space="preserve">NG </w:t>
      </w:r>
    </w:p>
    <w:p w:rsidR="00FF332B" w:rsidRDefault="00FF332B" w:rsidP="00FF332B">
      <w:pPr>
        <w:pStyle w:val="NormalWeb"/>
        <w:spacing w:before="120" w:beforeAutospacing="0"/>
      </w:pPr>
      <w:r>
        <w:rPr>
          <w:lang w:val="vi-VN"/>
        </w:rPr>
        <w:t>ĐIỀU 1. CÁC ĐỊNH NGHĨA VÀ DIỄN GIẢI</w:t>
      </w:r>
    </w:p>
    <w:p w:rsidR="00FF332B" w:rsidRDefault="00FF332B" w:rsidP="00FF332B">
      <w:pPr>
        <w:pStyle w:val="NormalWeb"/>
        <w:spacing w:before="120" w:beforeAutospacing="0"/>
      </w:pPr>
      <w:r>
        <w:rPr>
          <w:lang w:val="vi-VN"/>
        </w:rPr>
        <w:t xml:space="preserve">ĐIỀU 2. HỒ SƠ HỢP ĐỒNG VÀ THỨ TỰ ƯU TIÊN </w:t>
      </w:r>
    </w:p>
    <w:p w:rsidR="00FF332B" w:rsidRDefault="00FF332B" w:rsidP="00FF332B">
      <w:pPr>
        <w:pStyle w:val="NormalWeb"/>
        <w:spacing w:before="120" w:beforeAutospacing="0"/>
      </w:pPr>
      <w:r>
        <w:rPr>
          <w:lang w:val="vi-VN"/>
        </w:rPr>
        <w:t xml:space="preserve">ĐIỀU 3. CÁC QUY ĐỊNH CHUNG </w:t>
      </w:r>
    </w:p>
    <w:p w:rsidR="00FF332B" w:rsidRDefault="00FF332B" w:rsidP="00FF332B">
      <w:pPr>
        <w:pStyle w:val="NormalWeb"/>
        <w:spacing w:before="120" w:beforeAutospacing="0"/>
      </w:pPr>
      <w:r>
        <w:rPr>
          <w:lang w:val="vi-VN"/>
        </w:rPr>
        <w:t xml:space="preserve">ĐIỀU 4. PHẠM VI CÔNG VIỆC </w:t>
      </w:r>
    </w:p>
    <w:p w:rsidR="00FF332B" w:rsidRDefault="00FF332B" w:rsidP="00FF332B">
      <w:pPr>
        <w:pStyle w:val="NormalWeb"/>
        <w:spacing w:before="120" w:beforeAutospacing="0"/>
      </w:pPr>
      <w:r>
        <w:rPr>
          <w:lang w:val="vi-VN"/>
        </w:rPr>
        <w:t>ĐIỀU 5. CÁC YÊU C</w:t>
      </w:r>
      <w:r>
        <w:t>Ầ</w:t>
      </w:r>
      <w:r>
        <w:rPr>
          <w:lang w:val="vi-VN"/>
        </w:rPr>
        <w:t>U Đ</w:t>
      </w:r>
      <w:r>
        <w:t>Ố</w:t>
      </w:r>
      <w:r>
        <w:rPr>
          <w:lang w:val="vi-VN"/>
        </w:rPr>
        <w:t xml:space="preserve">I VỚI CÔNG TÁC THIẾT KẾ XÂY DỰNG CÔNG TRÌNH </w:t>
      </w:r>
    </w:p>
    <w:p w:rsidR="00FF332B" w:rsidRDefault="00FF332B" w:rsidP="00FF332B">
      <w:pPr>
        <w:pStyle w:val="NormalWeb"/>
        <w:spacing w:before="120" w:beforeAutospacing="0"/>
      </w:pPr>
      <w:r>
        <w:rPr>
          <w:lang w:val="vi-VN"/>
        </w:rPr>
        <w:t xml:space="preserve">ĐIỀU 6. CÁC YÊU CẦU ĐỐI VỚI CÔNG TÁC CUNG CẤP VÀ LẮP ĐẶT THIẾT BỊ </w:t>
      </w:r>
    </w:p>
    <w:p w:rsidR="00FF332B" w:rsidRDefault="00FF332B" w:rsidP="00FF332B">
      <w:pPr>
        <w:pStyle w:val="NormalWeb"/>
        <w:spacing w:before="120" w:beforeAutospacing="0"/>
      </w:pPr>
      <w:r>
        <w:rPr>
          <w:lang w:val="vi-VN"/>
        </w:rPr>
        <w:t>ĐIỀU 7. CÁC YÊU CẦU ĐỐI VỚI CÔNG TÁC THI CÔNG XÂY DỰNG CÔNG TRÌNH</w:t>
      </w:r>
    </w:p>
    <w:p w:rsidR="00FF332B" w:rsidRDefault="00FF332B" w:rsidP="00FF332B">
      <w:pPr>
        <w:pStyle w:val="NormalWeb"/>
        <w:spacing w:before="120" w:beforeAutospacing="0"/>
      </w:pPr>
      <w:r>
        <w:rPr>
          <w:lang w:val="vi-VN"/>
        </w:rPr>
        <w:t xml:space="preserve">ĐIỀU 8. THỬ NGHIỆM, HIỆU CHỈNH VÀ VẬN HÀNH THỬ KHI HOÀN THÀNH </w:t>
      </w:r>
    </w:p>
    <w:p w:rsidR="00FF332B" w:rsidRDefault="00FF332B" w:rsidP="00FF332B">
      <w:pPr>
        <w:pStyle w:val="NormalWeb"/>
        <w:spacing w:before="120" w:beforeAutospacing="0"/>
      </w:pPr>
      <w:r>
        <w:rPr>
          <w:lang w:val="vi-VN"/>
        </w:rPr>
        <w:t xml:space="preserve">ĐIỀU 9. NGHIỆM THU CỦA CHỦ ĐẦU TƯ </w:t>
      </w:r>
    </w:p>
    <w:p w:rsidR="00FF332B" w:rsidRDefault="00FF332B" w:rsidP="00FF332B">
      <w:pPr>
        <w:pStyle w:val="NormalWeb"/>
        <w:spacing w:before="120" w:beforeAutospacing="0"/>
      </w:pPr>
      <w:r>
        <w:rPr>
          <w:lang w:val="vi-VN"/>
        </w:rPr>
        <w:t xml:space="preserve">ĐIỀU 10. THỜI GIAN VÀ TIẾN ĐỘ THỰC HIỆN HỢP ĐỒNG </w:t>
      </w:r>
    </w:p>
    <w:p w:rsidR="00FF332B" w:rsidRDefault="00FF332B" w:rsidP="00FF332B">
      <w:pPr>
        <w:pStyle w:val="NormalWeb"/>
        <w:spacing w:before="120" w:beforeAutospacing="0"/>
      </w:pPr>
      <w:r>
        <w:rPr>
          <w:lang w:val="vi-VN"/>
        </w:rPr>
        <w:t>ĐIỀU 11. BẢO ĐẢM THỰC HIỆN HỢP Đ</w:t>
      </w:r>
      <w:r>
        <w:t>Ồ</w:t>
      </w:r>
      <w:r>
        <w:rPr>
          <w:lang w:val="vi-VN"/>
        </w:rPr>
        <w:t>NG VÀ BẢO LÃNH TI</w:t>
      </w:r>
      <w:r>
        <w:t>Ề</w:t>
      </w:r>
      <w:r>
        <w:rPr>
          <w:lang w:val="vi-VN"/>
        </w:rPr>
        <w:t xml:space="preserve">N TẠM ỨNG </w:t>
      </w:r>
    </w:p>
    <w:p w:rsidR="00FF332B" w:rsidRDefault="00FF332B" w:rsidP="00FF332B">
      <w:pPr>
        <w:pStyle w:val="NormalWeb"/>
        <w:spacing w:before="120" w:beforeAutospacing="0"/>
      </w:pPr>
      <w:r>
        <w:rPr>
          <w:lang w:val="vi-VN"/>
        </w:rPr>
        <w:t>ĐIỀU 12. GIÁ HỢP Đ</w:t>
      </w:r>
      <w:r>
        <w:t>Ồ</w:t>
      </w:r>
      <w:r>
        <w:rPr>
          <w:lang w:val="vi-VN"/>
        </w:rPr>
        <w:t xml:space="preserve">NG, TẠM ỨNG VÀ THANH TOÁN </w:t>
      </w:r>
    </w:p>
    <w:p w:rsidR="00FF332B" w:rsidRDefault="00FF332B" w:rsidP="00FF332B">
      <w:pPr>
        <w:pStyle w:val="NormalWeb"/>
        <w:spacing w:before="120" w:beforeAutospacing="0"/>
      </w:pPr>
      <w:r>
        <w:rPr>
          <w:lang w:val="vi-VN"/>
        </w:rPr>
        <w:t xml:space="preserve">ĐIỀU 13. QUYỀN VÀ NGHĨA VỤ CHUNG CỦA CHỦ ĐẦU </w:t>
      </w:r>
      <w:r>
        <w:t xml:space="preserve">TƯ </w:t>
      </w:r>
    </w:p>
    <w:p w:rsidR="00FF332B" w:rsidRDefault="00FF332B" w:rsidP="00FF332B">
      <w:pPr>
        <w:pStyle w:val="NormalWeb"/>
        <w:spacing w:before="120" w:beforeAutospacing="0"/>
      </w:pPr>
      <w:r>
        <w:rPr>
          <w:lang w:val="vi-VN"/>
        </w:rPr>
        <w:lastRenderedPageBreak/>
        <w:t>ĐIỀU 14. NHIỆM VỤ QUYỀN HẠN CỦA NHÀ TƯ V</w:t>
      </w:r>
      <w:r>
        <w:t>Ấ</w:t>
      </w:r>
      <w:r>
        <w:rPr>
          <w:lang w:val="vi-VN"/>
        </w:rPr>
        <w:t xml:space="preserve">N </w:t>
      </w:r>
    </w:p>
    <w:p w:rsidR="00FF332B" w:rsidRDefault="00FF332B" w:rsidP="00FF332B">
      <w:pPr>
        <w:pStyle w:val="NormalWeb"/>
        <w:spacing w:before="120" w:beforeAutospacing="0"/>
      </w:pPr>
      <w:r>
        <w:rPr>
          <w:lang w:val="vi-VN"/>
        </w:rPr>
        <w:t xml:space="preserve">ĐIỀU 15. QUYỀN VÀ NGHĨA VỤ CHUNG CỦA NHÀ THẦU </w:t>
      </w:r>
    </w:p>
    <w:p w:rsidR="00FF332B" w:rsidRDefault="00FF332B" w:rsidP="00FF332B">
      <w:pPr>
        <w:pStyle w:val="NormalWeb"/>
        <w:spacing w:before="120" w:beforeAutospacing="0"/>
      </w:pPr>
      <w:r>
        <w:rPr>
          <w:lang w:val="vi-VN"/>
        </w:rPr>
        <w:t>ĐIỀU 16. ĐIỀU CHỈNH GIÁ VÀ ĐIỀU CHỈNH HỢP Đ</w:t>
      </w:r>
      <w:r>
        <w:t>Ồ</w:t>
      </w:r>
      <w:r>
        <w:rPr>
          <w:lang w:val="vi-VN"/>
        </w:rPr>
        <w:t xml:space="preserve">NG </w:t>
      </w:r>
    </w:p>
    <w:p w:rsidR="00FF332B" w:rsidRDefault="00FF332B" w:rsidP="00FF332B">
      <w:pPr>
        <w:pStyle w:val="NormalWeb"/>
        <w:spacing w:before="120" w:beforeAutospacing="0"/>
      </w:pPr>
      <w:r>
        <w:rPr>
          <w:lang w:val="vi-VN"/>
        </w:rPr>
        <w:t>ĐIỀU 17. NHÀ THẦU PHỤ</w:t>
      </w:r>
    </w:p>
    <w:p w:rsidR="00FF332B" w:rsidRDefault="00FF332B" w:rsidP="00FF332B">
      <w:pPr>
        <w:pStyle w:val="NormalWeb"/>
        <w:spacing w:before="120" w:beforeAutospacing="0"/>
      </w:pPr>
      <w:r>
        <w:rPr>
          <w:lang w:val="vi-VN"/>
        </w:rPr>
        <w:t>ĐIỀU 18. TẠM NGỪNG, CHẤM D</w:t>
      </w:r>
      <w:r>
        <w:t>Ứ</w:t>
      </w:r>
      <w:r>
        <w:rPr>
          <w:lang w:val="vi-VN"/>
        </w:rPr>
        <w:t xml:space="preserve">T HỢP ĐỒNG BỞI CHỦ ĐẦU </w:t>
      </w:r>
      <w:r>
        <w:t>TƯ</w:t>
      </w:r>
    </w:p>
    <w:p w:rsidR="00FF332B" w:rsidRDefault="00FF332B" w:rsidP="00FF332B">
      <w:pPr>
        <w:pStyle w:val="NormalWeb"/>
        <w:spacing w:before="120" w:beforeAutospacing="0"/>
      </w:pPr>
      <w:r>
        <w:rPr>
          <w:lang w:val="vi-VN"/>
        </w:rPr>
        <w:t>ĐIỀU 19. TẠM NGỪNG VÀ CH</w:t>
      </w:r>
      <w:r>
        <w:t>Ấ</w:t>
      </w:r>
      <w:r>
        <w:rPr>
          <w:lang w:val="vi-VN"/>
        </w:rPr>
        <w:t>M DỨT HỢP Đ</w:t>
      </w:r>
      <w:r>
        <w:t>Ồ</w:t>
      </w:r>
      <w:r>
        <w:rPr>
          <w:lang w:val="vi-VN"/>
        </w:rPr>
        <w:t xml:space="preserve">NG BỞI NHÀ THẦU </w:t>
      </w:r>
    </w:p>
    <w:p w:rsidR="00FF332B" w:rsidRDefault="00FF332B" w:rsidP="00FF332B">
      <w:pPr>
        <w:pStyle w:val="NormalWeb"/>
        <w:spacing w:before="120" w:beforeAutospacing="0"/>
      </w:pPr>
      <w:r>
        <w:rPr>
          <w:lang w:val="vi-VN"/>
        </w:rPr>
        <w:t>ĐIỀU 20. BẢO HIỂM VÀ BẢO HÀNH CÔNG TRÌNH</w:t>
      </w:r>
    </w:p>
    <w:p w:rsidR="00FF332B" w:rsidRDefault="00FF332B" w:rsidP="00FF332B">
      <w:pPr>
        <w:pStyle w:val="NormalWeb"/>
        <w:spacing w:before="120" w:beforeAutospacing="0"/>
      </w:pPr>
      <w:r>
        <w:rPr>
          <w:lang w:val="vi-VN"/>
        </w:rPr>
        <w:t xml:space="preserve">ĐIỀU 21. TRÁCH NHIỆM ĐỐI VỚI CÁC SAI SÓT </w:t>
      </w:r>
    </w:p>
    <w:p w:rsidR="00FF332B" w:rsidRDefault="00FF332B" w:rsidP="00FF332B">
      <w:pPr>
        <w:pStyle w:val="NormalWeb"/>
        <w:spacing w:before="120" w:beforeAutospacing="0"/>
      </w:pPr>
      <w:r>
        <w:rPr>
          <w:lang w:val="vi-VN"/>
        </w:rPr>
        <w:t>ĐIỀU 22. THƯỞNG, PHẠT DO VI PHẠM HỢP Đ</w:t>
      </w:r>
      <w:r>
        <w:t>Ồ</w:t>
      </w:r>
      <w:r>
        <w:rPr>
          <w:lang w:val="vi-VN"/>
        </w:rPr>
        <w:t>NG VÀ TRÁCH NHIỆM BỒI THƯỜNG THIỆT HẠI</w:t>
      </w:r>
    </w:p>
    <w:p w:rsidR="00FF332B" w:rsidRDefault="00FF332B" w:rsidP="00FF332B">
      <w:pPr>
        <w:pStyle w:val="NormalWeb"/>
        <w:spacing w:before="120" w:beforeAutospacing="0"/>
      </w:pPr>
      <w:r>
        <w:rPr>
          <w:lang w:val="vi-VN"/>
        </w:rPr>
        <w:t xml:space="preserve">ĐIỀU 23. RỦI RO VÀ BẤT KHẢ KHÁNG </w:t>
      </w:r>
    </w:p>
    <w:p w:rsidR="00FF332B" w:rsidRDefault="00FF332B" w:rsidP="00FF332B">
      <w:pPr>
        <w:pStyle w:val="NormalWeb"/>
        <w:spacing w:before="120" w:beforeAutospacing="0"/>
      </w:pPr>
      <w:r>
        <w:rPr>
          <w:lang w:val="vi-VN"/>
        </w:rPr>
        <w:t xml:space="preserve">ĐIỀU 24. KHIẾU NẠI VÀ GIẢI QUYẾT TRANH CHẤP </w:t>
      </w:r>
    </w:p>
    <w:p w:rsidR="00FF332B" w:rsidRDefault="00FF332B" w:rsidP="00FF332B">
      <w:pPr>
        <w:pStyle w:val="NormalWeb"/>
        <w:spacing w:before="120" w:beforeAutospacing="0"/>
      </w:pPr>
      <w:r>
        <w:rPr>
          <w:lang w:val="vi-VN"/>
        </w:rPr>
        <w:t xml:space="preserve">ĐIỀU 25. QUYẾT TOÁN VÀ THANH LÝ HỢP ĐỒNG </w:t>
      </w:r>
    </w:p>
    <w:p w:rsidR="00FF332B" w:rsidRDefault="00FF332B" w:rsidP="00FF332B">
      <w:pPr>
        <w:pStyle w:val="NormalWeb"/>
        <w:spacing w:before="120" w:beforeAutospacing="0"/>
      </w:pPr>
      <w:r>
        <w:rPr>
          <w:lang w:val="vi-VN"/>
        </w:rPr>
        <w:t>ĐIỀU 26. ĐIỀU KHOẢN CHUNG</w:t>
      </w:r>
    </w:p>
    <w:p w:rsidR="00FF332B" w:rsidRDefault="00FF332B" w:rsidP="00FF332B">
      <w:pPr>
        <w:pStyle w:val="NormalWeb"/>
        <w:spacing w:before="120" w:beforeAutospacing="0"/>
      </w:pPr>
      <w:r>
        <w:t> </w:t>
      </w:r>
    </w:p>
    <w:p w:rsidR="00FF332B" w:rsidRDefault="00FF332B" w:rsidP="00FF332B">
      <w:pPr>
        <w:pStyle w:val="NormalWeb"/>
        <w:spacing w:before="120" w:beforeAutospacing="0"/>
        <w:jc w:val="center"/>
      </w:pPr>
      <w:r>
        <w:rPr>
          <w:b/>
          <w:bCs/>
          <w:lang w:val="vi-VN"/>
        </w:rPr>
        <w:t>PHẦN 1 - CÁC CĂN CỨ KÝ KẾT HỢP Đ</w:t>
      </w:r>
      <w:r>
        <w:rPr>
          <w:b/>
          <w:bCs/>
        </w:rPr>
        <w:t>Ồ</w:t>
      </w:r>
      <w:r>
        <w:rPr>
          <w:b/>
          <w:bCs/>
          <w:lang w:val="vi-VN"/>
        </w:rPr>
        <w:t>NG</w:t>
      </w:r>
    </w:p>
    <w:p w:rsidR="00FF332B" w:rsidRDefault="00FF332B" w:rsidP="00FF332B">
      <w:pPr>
        <w:pStyle w:val="NormalWeb"/>
        <w:spacing w:before="120" w:beforeAutospacing="0"/>
      </w:pPr>
      <w:r>
        <w:rPr>
          <w:lang w:val="vi-VN"/>
        </w:rPr>
        <w:t>Căn cứ Luật Xây dựng số 50/2014/QH13 ngày 18 tháng 6 năm 2014;</w:t>
      </w:r>
    </w:p>
    <w:p w:rsidR="00FF332B" w:rsidRDefault="00FF332B" w:rsidP="00FF332B">
      <w:pPr>
        <w:pStyle w:val="NormalWeb"/>
        <w:spacing w:before="120" w:beforeAutospacing="0"/>
      </w:pPr>
      <w:r>
        <w:rPr>
          <w:lang w:val="vi-VN"/>
        </w:rPr>
        <w:t>Căn cứ Nghị định số 37/2015/NĐ-CP ngày 22/4/2015 của Chính phủ quy định chi tiết về hợp đồng xây dựng;</w:t>
      </w:r>
    </w:p>
    <w:p w:rsidR="00FF332B" w:rsidRDefault="00FF332B" w:rsidP="00FF332B">
      <w:pPr>
        <w:pStyle w:val="NormalWeb"/>
        <w:spacing w:before="120" w:beforeAutospacing="0"/>
      </w:pPr>
      <w:r>
        <w:rPr>
          <w:lang w:val="vi-VN"/>
        </w:rPr>
        <w:t>Căn cứ Thông tư số 07/2016/TT-BXD ngày 10 tháng 03 năm 2016 của Bộ trưởng Bộ Xây dựng hướng dẫn điều chỉnh giá hợp đồng xây dựng;</w:t>
      </w:r>
    </w:p>
    <w:p w:rsidR="00FF332B" w:rsidRDefault="00FF332B" w:rsidP="00FF332B">
      <w:pPr>
        <w:pStyle w:val="NormalWeb"/>
        <w:spacing w:before="120" w:beforeAutospacing="0"/>
      </w:pPr>
      <w:r>
        <w:rPr>
          <w:lang w:val="vi-VN"/>
        </w:rPr>
        <w:t>Căn cứ Thông tư số 30/2016/TT-BXD ngày 30 tháng 12 năm 2016 của Bộ trưởng Bộ Xây dựng hướng dẫn hướng dẫn hợp đồng thiết kế - cung cấp thiết bị công nghệ và thi công xây dựng công trình (EPC);</w:t>
      </w:r>
    </w:p>
    <w:p w:rsidR="00FF332B" w:rsidRDefault="00FF332B" w:rsidP="00FF332B">
      <w:pPr>
        <w:pStyle w:val="NormalWeb"/>
        <w:spacing w:before="120" w:beforeAutospacing="0"/>
      </w:pPr>
      <w:r>
        <w:rPr>
          <w:lang w:val="vi-VN"/>
        </w:rPr>
        <w:t>Căn cứ Báo cáo nghiên cứu khả thi (hoặc thiết kế FEED) được phê duyệt tại Quyết định số</w:t>
      </w:r>
      <w:r>
        <w:t xml:space="preserve"> …;</w:t>
      </w:r>
    </w:p>
    <w:p w:rsidR="00FF332B" w:rsidRDefault="00FF332B" w:rsidP="00FF332B">
      <w:pPr>
        <w:pStyle w:val="NormalWeb"/>
        <w:spacing w:before="120" w:beforeAutospacing="0"/>
      </w:pPr>
      <w:r>
        <w:rPr>
          <w:lang w:val="vi-VN"/>
        </w:rPr>
        <w:t xml:space="preserve">Căn cứ </w:t>
      </w:r>
      <w:r>
        <w:t xml:space="preserve">. . . . . . . . . .. . . . . . .. . . . . . . . . </w:t>
      </w:r>
      <w:r>
        <w:rPr>
          <w:lang w:val="vi-VN"/>
        </w:rPr>
        <w:t>(các căn cứ khác nếu có);</w:t>
      </w:r>
    </w:p>
    <w:p w:rsidR="00FF332B" w:rsidRDefault="00FF332B" w:rsidP="00FF332B">
      <w:pPr>
        <w:pStyle w:val="NormalWeb"/>
        <w:spacing w:before="120" w:beforeAutospacing="0"/>
      </w:pPr>
      <w:r>
        <w:rPr>
          <w:lang w:val="vi-VN"/>
        </w:rPr>
        <w:lastRenderedPageBreak/>
        <w:t xml:space="preserve">Căn cứ kết quả lựa chọn nhà thầu tại văn bản số và Biên bản hoàn thiện hợp đồng EPC ngày </w:t>
      </w:r>
      <w:r>
        <w:t>. . . . . . . . . . . . . . . . .</w:t>
      </w:r>
    </w:p>
    <w:p w:rsidR="00FF332B" w:rsidRDefault="00FF332B" w:rsidP="00FF332B">
      <w:pPr>
        <w:pStyle w:val="NormalWeb"/>
        <w:spacing w:before="120" w:beforeAutospacing="0"/>
        <w:jc w:val="center"/>
      </w:pPr>
      <w:r>
        <w:rPr>
          <w:b/>
          <w:bCs/>
          <w:lang w:val="vi-VN"/>
        </w:rPr>
        <w:t>PH</w:t>
      </w:r>
      <w:r>
        <w:rPr>
          <w:b/>
          <w:bCs/>
        </w:rPr>
        <w:t>Ầ</w:t>
      </w:r>
      <w:r>
        <w:rPr>
          <w:b/>
          <w:bCs/>
          <w:lang w:val="vi-VN"/>
        </w:rPr>
        <w:t>N 2 - CÁC ĐI</w:t>
      </w:r>
      <w:r>
        <w:rPr>
          <w:b/>
          <w:bCs/>
        </w:rPr>
        <w:t xml:space="preserve">ỀU </w:t>
      </w:r>
      <w:r>
        <w:rPr>
          <w:b/>
          <w:bCs/>
          <w:lang w:val="vi-VN"/>
        </w:rPr>
        <w:t>KHOẢN VÀ ĐI</w:t>
      </w:r>
      <w:r>
        <w:rPr>
          <w:b/>
          <w:bCs/>
        </w:rPr>
        <w:t xml:space="preserve">ỀU </w:t>
      </w:r>
      <w:r>
        <w:rPr>
          <w:b/>
          <w:bCs/>
          <w:lang w:val="vi-VN"/>
        </w:rPr>
        <w:t>KIỆN CỦA HỢP ĐỒNG</w:t>
      </w:r>
    </w:p>
    <w:p w:rsidR="00FF332B" w:rsidRDefault="00FF332B" w:rsidP="00FF332B">
      <w:pPr>
        <w:pStyle w:val="NormalWeb"/>
        <w:spacing w:before="120" w:beforeAutospacing="0"/>
      </w:pPr>
      <w:r>
        <w:rPr>
          <w:lang w:val="vi-VN"/>
        </w:rPr>
        <w:t xml:space="preserve">Hôm nay, ngày </w:t>
      </w:r>
      <w:r>
        <w:t xml:space="preserve">…… </w:t>
      </w:r>
      <w:r>
        <w:rPr>
          <w:lang w:val="vi-VN"/>
        </w:rPr>
        <w:t xml:space="preserve">tháng </w:t>
      </w:r>
      <w:r>
        <w:t xml:space="preserve">…… </w:t>
      </w:r>
      <w:r>
        <w:rPr>
          <w:lang w:val="vi-VN"/>
        </w:rPr>
        <w:t xml:space="preserve">năm </w:t>
      </w:r>
      <w:r>
        <w:t xml:space="preserve">…… </w:t>
      </w:r>
      <w:r>
        <w:rPr>
          <w:lang w:val="vi-VN"/>
        </w:rPr>
        <w:t>tại (địa danh)</w:t>
      </w:r>
      <w:r>
        <w:t xml:space="preserve"> ………………………</w:t>
      </w:r>
      <w:r>
        <w:rPr>
          <w:lang w:val="vi-VN"/>
        </w:rPr>
        <w:t>, chúng tôi gồm các bên dưới đây:</w:t>
      </w:r>
    </w:p>
    <w:p w:rsidR="00FF332B" w:rsidRDefault="00FF332B" w:rsidP="00FF332B">
      <w:pPr>
        <w:pStyle w:val="NormalWeb"/>
        <w:spacing w:before="120" w:beforeAutospacing="0"/>
      </w:pPr>
      <w:r>
        <w:rPr>
          <w:lang w:val="vi-VN"/>
        </w:rPr>
        <w:t>Một bên là:</w:t>
      </w:r>
    </w:p>
    <w:p w:rsidR="00FF332B" w:rsidRDefault="00FF332B" w:rsidP="00FF332B">
      <w:pPr>
        <w:pStyle w:val="NormalWeb"/>
        <w:spacing w:before="120" w:beforeAutospacing="0"/>
      </w:pPr>
      <w:r>
        <w:rPr>
          <w:b/>
          <w:bCs/>
        </w:rPr>
        <w:t xml:space="preserve">1. </w:t>
      </w:r>
      <w:r>
        <w:rPr>
          <w:b/>
          <w:bCs/>
          <w:lang w:val="vi-VN"/>
        </w:rPr>
        <w:t>Chủ đầu tư:</w:t>
      </w:r>
    </w:p>
    <w:p w:rsidR="00FF332B" w:rsidRDefault="00FF332B" w:rsidP="00FF332B">
      <w:pPr>
        <w:pStyle w:val="NormalWeb"/>
        <w:spacing w:before="120" w:beforeAutospacing="0"/>
      </w:pPr>
      <w:r>
        <w:rPr>
          <w:lang w:val="vi-VN"/>
        </w:rPr>
        <w:t xml:space="preserve">Tên giao dịch </w:t>
      </w:r>
      <w:r>
        <w:t>………………………….</w:t>
      </w:r>
    </w:p>
    <w:p w:rsidR="00FF332B" w:rsidRDefault="00FF332B" w:rsidP="00FF332B">
      <w:pPr>
        <w:pStyle w:val="NormalWeb"/>
        <w:spacing w:before="120" w:beforeAutospacing="0"/>
      </w:pPr>
      <w:r>
        <w:rPr>
          <w:lang w:val="vi-VN"/>
        </w:rPr>
        <w:t>Đại diện (hoặc người được ủy quyền theo giấy ủy quyền số... ngày...)</w:t>
      </w:r>
    </w:p>
    <w:p w:rsidR="00FF332B" w:rsidRDefault="00FF332B" w:rsidP="00FF332B">
      <w:pPr>
        <w:pStyle w:val="NormalWeb"/>
        <w:spacing w:before="120" w:beforeAutospacing="0"/>
      </w:pPr>
      <w:r>
        <w:rPr>
          <w:lang w:val="vi-VN"/>
        </w:rPr>
        <w:t xml:space="preserve">là: Ông/bà </w:t>
      </w:r>
      <w:r>
        <w:t xml:space="preserve">………………….                    </w:t>
      </w:r>
      <w:r>
        <w:rPr>
          <w:lang w:val="vi-VN"/>
        </w:rPr>
        <w:t xml:space="preserve">Chức vụ: </w:t>
      </w:r>
      <w:r>
        <w:t>…………</w:t>
      </w:r>
    </w:p>
    <w:p w:rsidR="00FF332B" w:rsidRDefault="00FF332B" w:rsidP="00FF332B">
      <w:pPr>
        <w:pStyle w:val="NormalWeb"/>
        <w:spacing w:before="120" w:beforeAutospacing="0"/>
      </w:pPr>
      <w:r>
        <w:rPr>
          <w:lang w:val="vi-VN"/>
        </w:rPr>
        <w:t xml:space="preserve">Địa chỉ: </w:t>
      </w:r>
      <w:r>
        <w:t>…………………….</w:t>
      </w:r>
    </w:p>
    <w:p w:rsidR="00FF332B" w:rsidRDefault="00FF332B" w:rsidP="00FF332B">
      <w:pPr>
        <w:pStyle w:val="NormalWeb"/>
        <w:spacing w:before="120" w:beforeAutospacing="0"/>
      </w:pPr>
      <w:r>
        <w:rPr>
          <w:lang w:val="vi-VN"/>
        </w:rPr>
        <w:t xml:space="preserve">Tài khoản: </w:t>
      </w:r>
      <w:r>
        <w:t>………………..</w:t>
      </w:r>
    </w:p>
    <w:p w:rsidR="00FF332B" w:rsidRDefault="00FF332B" w:rsidP="00FF332B">
      <w:pPr>
        <w:pStyle w:val="NormalWeb"/>
        <w:spacing w:before="120" w:beforeAutospacing="0"/>
      </w:pPr>
      <w:r>
        <w:rPr>
          <w:lang w:val="vi-VN"/>
        </w:rPr>
        <w:t xml:space="preserve">Mã số thuế: </w:t>
      </w:r>
      <w:r>
        <w:t>……………….</w:t>
      </w:r>
    </w:p>
    <w:p w:rsidR="00FF332B" w:rsidRDefault="00FF332B" w:rsidP="00FF332B">
      <w:pPr>
        <w:pStyle w:val="NormalWeb"/>
        <w:spacing w:before="120" w:beforeAutospacing="0"/>
      </w:pPr>
      <w:r>
        <w:rPr>
          <w:lang w:val="vi-VN"/>
        </w:rPr>
        <w:t xml:space="preserve">Điện thoại: </w:t>
      </w:r>
      <w:r>
        <w:t xml:space="preserve">………………..                      </w:t>
      </w:r>
      <w:r>
        <w:rPr>
          <w:lang w:val="vi-VN"/>
        </w:rPr>
        <w:t xml:space="preserve">Fax: </w:t>
      </w:r>
      <w:r>
        <w:t>…………………..</w:t>
      </w:r>
    </w:p>
    <w:p w:rsidR="00FF332B" w:rsidRDefault="00FF332B" w:rsidP="00FF332B">
      <w:pPr>
        <w:pStyle w:val="NormalWeb"/>
        <w:spacing w:before="120" w:beforeAutospacing="0"/>
      </w:pPr>
      <w:r>
        <w:rPr>
          <w:lang w:val="vi-VN"/>
        </w:rPr>
        <w:t xml:space="preserve">E-mail: </w:t>
      </w:r>
      <w:r>
        <w:t>……………………..</w:t>
      </w:r>
    </w:p>
    <w:p w:rsidR="00FF332B" w:rsidRDefault="00FF332B" w:rsidP="00FF332B">
      <w:pPr>
        <w:pStyle w:val="NormalWeb"/>
        <w:spacing w:before="120" w:beforeAutospacing="0"/>
      </w:pPr>
      <w:r>
        <w:rPr>
          <w:lang w:val="vi-VN"/>
        </w:rPr>
        <w:t>và bên kia là:</w:t>
      </w:r>
    </w:p>
    <w:p w:rsidR="00FF332B" w:rsidRDefault="00FF332B" w:rsidP="00FF332B">
      <w:pPr>
        <w:pStyle w:val="NormalWeb"/>
        <w:spacing w:before="120" w:beforeAutospacing="0"/>
      </w:pPr>
      <w:r>
        <w:rPr>
          <w:b/>
          <w:bCs/>
        </w:rPr>
        <w:t xml:space="preserve">2. </w:t>
      </w:r>
      <w:r>
        <w:rPr>
          <w:b/>
          <w:bCs/>
          <w:lang w:val="vi-VN"/>
        </w:rPr>
        <w:t>Nhà thầu:</w:t>
      </w:r>
      <w:r>
        <w:rPr>
          <w:lang w:val="vi-VN"/>
        </w:rPr>
        <w:t xml:space="preserve"> </w:t>
      </w:r>
      <w:r>
        <w:rPr>
          <w:i/>
          <w:iCs/>
          <w:lang w:val="vi-VN"/>
        </w:rPr>
        <w:t xml:space="preserve">(nếu là nhà thầu liên danh thì ghi đầy đủ thông tin về từng nhà thầu tham gia </w:t>
      </w:r>
      <w:r>
        <w:rPr>
          <w:i/>
          <w:iCs/>
        </w:rPr>
        <w:t>li</w:t>
      </w:r>
      <w:r>
        <w:rPr>
          <w:i/>
          <w:iCs/>
          <w:lang w:val="vi-VN"/>
        </w:rPr>
        <w:t>ên danh, trong đ</w:t>
      </w:r>
      <w:r>
        <w:rPr>
          <w:i/>
          <w:iCs/>
        </w:rPr>
        <w:t xml:space="preserve">ó </w:t>
      </w:r>
      <w:r>
        <w:rPr>
          <w:i/>
          <w:iCs/>
          <w:lang w:val="vi-VN"/>
        </w:rPr>
        <w:t xml:space="preserve">ghi rõ thành viên đứng đầu </w:t>
      </w:r>
      <w:r>
        <w:rPr>
          <w:i/>
          <w:iCs/>
        </w:rPr>
        <w:t>l</w:t>
      </w:r>
      <w:r>
        <w:rPr>
          <w:i/>
          <w:iCs/>
          <w:lang w:val="vi-VN"/>
        </w:rPr>
        <w:t>iên danh)</w:t>
      </w:r>
    </w:p>
    <w:p w:rsidR="00FF332B" w:rsidRDefault="00FF332B" w:rsidP="00FF332B">
      <w:pPr>
        <w:pStyle w:val="NormalWeb"/>
        <w:spacing w:before="120" w:beforeAutospacing="0"/>
      </w:pPr>
      <w:r>
        <w:rPr>
          <w:lang w:val="vi-VN"/>
        </w:rPr>
        <w:t>Tên giao dịch:</w:t>
      </w:r>
    </w:p>
    <w:p w:rsidR="00FF332B" w:rsidRDefault="00FF332B" w:rsidP="00FF332B">
      <w:pPr>
        <w:pStyle w:val="NormalWeb"/>
        <w:spacing w:before="120" w:beforeAutospacing="0"/>
      </w:pPr>
      <w:r>
        <w:rPr>
          <w:lang w:val="vi-VN"/>
        </w:rPr>
        <w:t>Đại diện (hoặc người được ủy quyền theo giấy ủy quyền s</w:t>
      </w:r>
      <w:r>
        <w:t>ố</w:t>
      </w:r>
      <w:r>
        <w:rPr>
          <w:lang w:val="vi-VN"/>
        </w:rPr>
        <w:t>... ngày...)</w:t>
      </w:r>
    </w:p>
    <w:p w:rsidR="00FF332B" w:rsidRDefault="00FF332B" w:rsidP="00FF332B">
      <w:pPr>
        <w:pStyle w:val="NormalWeb"/>
        <w:spacing w:before="120" w:beforeAutospacing="0"/>
      </w:pPr>
      <w:r>
        <w:rPr>
          <w:lang w:val="vi-VN"/>
        </w:rPr>
        <w:t xml:space="preserve">là: Ông/bà </w:t>
      </w:r>
      <w:r>
        <w:t xml:space="preserve">…………                   </w:t>
      </w:r>
      <w:r>
        <w:rPr>
          <w:lang w:val="vi-VN"/>
        </w:rPr>
        <w:t xml:space="preserve">Chức vụ: </w:t>
      </w:r>
      <w:r>
        <w:t>…………………</w:t>
      </w:r>
    </w:p>
    <w:p w:rsidR="00FF332B" w:rsidRDefault="00FF332B" w:rsidP="00FF332B">
      <w:pPr>
        <w:pStyle w:val="NormalWeb"/>
        <w:spacing w:before="120" w:beforeAutospacing="0"/>
      </w:pPr>
      <w:r>
        <w:rPr>
          <w:lang w:val="vi-VN"/>
        </w:rPr>
        <w:t xml:space="preserve">Địa chỉ: </w:t>
      </w:r>
      <w:r>
        <w:t xml:space="preserve">....................................................................................................................... </w:t>
      </w:r>
    </w:p>
    <w:p w:rsidR="00FF332B" w:rsidRDefault="00FF332B" w:rsidP="00FF332B">
      <w:pPr>
        <w:pStyle w:val="NormalWeb"/>
        <w:spacing w:before="120" w:beforeAutospacing="0"/>
      </w:pPr>
      <w:r>
        <w:rPr>
          <w:lang w:val="vi-VN"/>
        </w:rPr>
        <w:t xml:space="preserve">Tài khoản: </w:t>
      </w:r>
      <w:r>
        <w:t xml:space="preserve">................................................................................................................... </w:t>
      </w:r>
    </w:p>
    <w:p w:rsidR="00FF332B" w:rsidRDefault="00FF332B" w:rsidP="00FF332B">
      <w:pPr>
        <w:pStyle w:val="NormalWeb"/>
        <w:spacing w:before="120" w:beforeAutospacing="0"/>
      </w:pPr>
      <w:r>
        <w:rPr>
          <w:lang w:val="vi-VN"/>
        </w:rPr>
        <w:t xml:space="preserve">Mã số thuế: </w:t>
      </w:r>
      <w:r>
        <w:t xml:space="preserve">................................................................................................................. </w:t>
      </w:r>
    </w:p>
    <w:p w:rsidR="00FF332B" w:rsidRDefault="00FF332B" w:rsidP="00FF332B">
      <w:pPr>
        <w:pStyle w:val="NormalWeb"/>
        <w:spacing w:before="120" w:beforeAutospacing="0"/>
      </w:pPr>
      <w:r>
        <w:rPr>
          <w:lang w:val="vi-VN"/>
        </w:rPr>
        <w:t xml:space="preserve">Điện thoại: </w:t>
      </w:r>
      <w:r>
        <w:t>………………………………………</w:t>
      </w:r>
      <w:r>
        <w:rPr>
          <w:lang w:val="vi-VN"/>
        </w:rPr>
        <w:t xml:space="preserve">Fax: </w:t>
      </w:r>
      <w:r>
        <w:t xml:space="preserve">.......................................................... </w:t>
      </w:r>
    </w:p>
    <w:p w:rsidR="00FF332B" w:rsidRDefault="00FF332B" w:rsidP="00FF332B">
      <w:pPr>
        <w:pStyle w:val="NormalWeb"/>
        <w:spacing w:before="120" w:beforeAutospacing="0"/>
      </w:pPr>
      <w:r>
        <w:rPr>
          <w:lang w:val="vi-VN"/>
        </w:rPr>
        <w:lastRenderedPageBreak/>
        <w:t xml:space="preserve">E-mail: </w:t>
      </w:r>
      <w:r>
        <w:t>……………………….</w:t>
      </w:r>
    </w:p>
    <w:p w:rsidR="00FF332B" w:rsidRDefault="00FF332B" w:rsidP="00FF332B">
      <w:pPr>
        <w:pStyle w:val="NormalWeb"/>
        <w:spacing w:before="120" w:beforeAutospacing="0"/>
      </w:pPr>
      <w:r>
        <w:rPr>
          <w:lang w:val="vi-VN"/>
        </w:rPr>
        <w:t xml:space="preserve">Hai bên tại đây cùng thống nhất ký hợp đồng thiết kế </w:t>
      </w:r>
      <w:r>
        <w:t xml:space="preserve">- </w:t>
      </w:r>
      <w:r>
        <w:rPr>
          <w:lang w:val="vi-VN"/>
        </w:rPr>
        <w:t>cung cấp thiết bị công nghệ và thi công xây dựng công trình thuộc gói thầu/dự án (tên gói thầu hoặc dự án) như sau:</w:t>
      </w:r>
    </w:p>
    <w:p w:rsidR="00FF332B" w:rsidRDefault="00FF332B" w:rsidP="00FF332B">
      <w:pPr>
        <w:pStyle w:val="NormalWeb"/>
        <w:spacing w:before="120" w:beforeAutospacing="0"/>
        <w:jc w:val="center"/>
      </w:pPr>
      <w:r>
        <w:rPr>
          <w:b/>
          <w:bCs/>
          <w:lang w:val="vi-VN"/>
        </w:rPr>
        <w:t>ĐIỀU 1. CÁC ĐỊNH NGHĨA VÀ DI</w:t>
      </w:r>
      <w:r>
        <w:rPr>
          <w:b/>
          <w:bCs/>
        </w:rPr>
        <w:t>Ễ</w:t>
      </w:r>
      <w:r>
        <w:rPr>
          <w:b/>
          <w:bCs/>
          <w:lang w:val="vi-VN"/>
        </w:rPr>
        <w:t>N GIẢI</w:t>
      </w:r>
    </w:p>
    <w:p w:rsidR="00FF332B" w:rsidRDefault="00FF332B" w:rsidP="00FF332B">
      <w:pPr>
        <w:pStyle w:val="NormalWeb"/>
        <w:spacing w:before="120" w:beforeAutospacing="0"/>
      </w:pPr>
      <w:r>
        <w:rPr>
          <w:lang w:val="vi-VN"/>
        </w:rPr>
        <w:t>Các từ và cụm từ sử dụng cho hợp đồng này sẽ có ý nghĩa như diễn giải sau đây (trừ khi ngữ c</w:t>
      </w:r>
      <w:r>
        <w:t>ả</w:t>
      </w:r>
      <w:r>
        <w:rPr>
          <w:lang w:val="vi-VN"/>
        </w:rPr>
        <w:t>nh diễn đạt rõ một ý nghĩa khác):</w:t>
      </w:r>
    </w:p>
    <w:p w:rsidR="00FF332B" w:rsidRDefault="00FF332B" w:rsidP="00FF332B">
      <w:pPr>
        <w:pStyle w:val="NormalWeb"/>
        <w:spacing w:before="120" w:beforeAutospacing="0"/>
      </w:pPr>
      <w:r>
        <w:rPr>
          <w:b/>
          <w:bCs/>
        </w:rPr>
        <w:t xml:space="preserve">1.1. </w:t>
      </w:r>
      <w:r>
        <w:rPr>
          <w:b/>
          <w:bCs/>
          <w:lang w:val="vi-VN"/>
        </w:rPr>
        <w:t>Chủ đầu tư</w:t>
      </w:r>
      <w:r>
        <w:rPr>
          <w:lang w:val="vi-VN"/>
        </w:rPr>
        <w:t xml:space="preserve"> là </w:t>
      </w:r>
      <w:r>
        <w:t xml:space="preserve">……… </w:t>
      </w:r>
      <w:r>
        <w:rPr>
          <w:lang w:val="vi-VN"/>
        </w:rPr>
        <w:t>(tên giao dịch của chủ đầu tư như đã nêu trong ph</w:t>
      </w:r>
      <w:r>
        <w:t>ầ</w:t>
      </w:r>
      <w:r>
        <w:rPr>
          <w:lang w:val="vi-VN"/>
        </w:rPr>
        <w:t>n các bên tham gia Hợp đồng).</w:t>
      </w:r>
    </w:p>
    <w:p w:rsidR="00FF332B" w:rsidRDefault="00FF332B" w:rsidP="00FF332B">
      <w:pPr>
        <w:pStyle w:val="NormalWeb"/>
        <w:spacing w:before="120" w:beforeAutospacing="0"/>
      </w:pPr>
      <w:r>
        <w:rPr>
          <w:b/>
          <w:bCs/>
        </w:rPr>
        <w:t xml:space="preserve">1.2. </w:t>
      </w:r>
      <w:r>
        <w:rPr>
          <w:b/>
          <w:bCs/>
          <w:lang w:val="vi-VN"/>
        </w:rPr>
        <w:t>Nhà thầu</w:t>
      </w:r>
      <w:r>
        <w:rPr>
          <w:lang w:val="vi-VN"/>
        </w:rPr>
        <w:t xml:space="preserve"> là </w:t>
      </w:r>
      <w:r>
        <w:t xml:space="preserve">……….. </w:t>
      </w:r>
      <w:r>
        <w:rPr>
          <w:lang w:val="vi-VN"/>
        </w:rPr>
        <w:t>(tên của nhà thầu như được nêu trong phần các bên tham gia Hợp đồng).</w:t>
      </w:r>
    </w:p>
    <w:p w:rsidR="00FF332B" w:rsidRDefault="00FF332B" w:rsidP="00FF332B">
      <w:pPr>
        <w:pStyle w:val="NormalWeb"/>
        <w:spacing w:before="120" w:beforeAutospacing="0"/>
      </w:pPr>
      <w:r>
        <w:rPr>
          <w:b/>
          <w:bCs/>
        </w:rPr>
        <w:t xml:space="preserve">1.3. </w:t>
      </w:r>
      <w:r>
        <w:rPr>
          <w:b/>
          <w:bCs/>
          <w:lang w:val="vi-VN"/>
        </w:rPr>
        <w:t>Đại diện Chủ đầu tư</w:t>
      </w:r>
      <w:r>
        <w:rPr>
          <w:lang w:val="vi-VN"/>
        </w:rPr>
        <w:t xml:space="preserve"> là người được Chủ đầu tư nêu ra </w:t>
      </w:r>
      <w:r>
        <w:t>tr</w:t>
      </w:r>
      <w:r>
        <w:rPr>
          <w:lang w:val="vi-VN"/>
        </w:rPr>
        <w:t>ong Hợp đồng hoặc được chỉ định theo từng thời gian và điều hành công việc thay mặt cho Chủ đầu tư.</w:t>
      </w:r>
    </w:p>
    <w:p w:rsidR="00FF332B" w:rsidRDefault="00FF332B" w:rsidP="00FF332B">
      <w:pPr>
        <w:pStyle w:val="NormalWeb"/>
        <w:spacing w:before="120" w:beforeAutospacing="0"/>
      </w:pPr>
      <w:r>
        <w:rPr>
          <w:b/>
          <w:bCs/>
        </w:rPr>
        <w:t xml:space="preserve">1.4. </w:t>
      </w:r>
      <w:r>
        <w:rPr>
          <w:b/>
          <w:bCs/>
          <w:lang w:val="vi-VN"/>
        </w:rPr>
        <w:t>Đại diện Nhà thầu</w:t>
      </w:r>
      <w:r>
        <w:rPr>
          <w:lang w:val="vi-VN"/>
        </w:rPr>
        <w:t xml:space="preserve"> là người được Nhà thầu nêu ra trong Hợp đồng hoặc được Nhà thầu ch</w:t>
      </w:r>
      <w:r>
        <w:t xml:space="preserve">ỉ </w:t>
      </w:r>
      <w:r>
        <w:rPr>
          <w:lang w:val="vi-VN"/>
        </w:rPr>
        <w:t>định bằng văn bản và điều hành công việc thay mặt Nhà thầu.</w:t>
      </w:r>
    </w:p>
    <w:p w:rsidR="00FF332B" w:rsidRDefault="00FF332B" w:rsidP="00FF332B">
      <w:pPr>
        <w:pStyle w:val="NormalWeb"/>
        <w:spacing w:before="120" w:beforeAutospacing="0"/>
      </w:pPr>
      <w:r>
        <w:rPr>
          <w:b/>
          <w:bCs/>
        </w:rPr>
        <w:t xml:space="preserve">1.5. </w:t>
      </w:r>
      <w:r>
        <w:rPr>
          <w:b/>
          <w:bCs/>
          <w:lang w:val="vi-VN"/>
        </w:rPr>
        <w:t>Nhà tư vấn</w:t>
      </w:r>
      <w:r>
        <w:rPr>
          <w:lang w:val="vi-VN"/>
        </w:rPr>
        <w:t xml:space="preserve"> là tổ chức do Chủ đầu tư ký hợp đồng thuê để thực hiện một hoặc một số công việc chuyên môn liên quan đến việc quản lý thực hiện hợp đồng này.</w:t>
      </w:r>
    </w:p>
    <w:p w:rsidR="00FF332B" w:rsidRDefault="00FF332B" w:rsidP="00FF332B">
      <w:pPr>
        <w:pStyle w:val="NormalWeb"/>
        <w:spacing w:before="120" w:beforeAutospacing="0"/>
      </w:pPr>
      <w:r>
        <w:rPr>
          <w:b/>
          <w:bCs/>
        </w:rPr>
        <w:t xml:space="preserve">1.6. </w:t>
      </w:r>
      <w:r>
        <w:rPr>
          <w:b/>
          <w:bCs/>
          <w:lang w:val="vi-VN"/>
        </w:rPr>
        <w:t>Đại diện Nhà tư vấn</w:t>
      </w:r>
      <w:r>
        <w:rPr>
          <w:lang w:val="vi-VN"/>
        </w:rPr>
        <w:t xml:space="preserve"> là người được Nhà tư vấn chỉ định làm đại diện để thực hiện các nhiệm vụ do tư vấn giao.</w:t>
      </w:r>
    </w:p>
    <w:p w:rsidR="00FF332B" w:rsidRDefault="00FF332B" w:rsidP="00FF332B">
      <w:pPr>
        <w:pStyle w:val="NormalWeb"/>
        <w:spacing w:before="120" w:beforeAutospacing="0"/>
      </w:pPr>
      <w:r>
        <w:rPr>
          <w:b/>
          <w:bCs/>
        </w:rPr>
        <w:t xml:space="preserve">1.7. </w:t>
      </w:r>
      <w:r>
        <w:rPr>
          <w:b/>
          <w:bCs/>
          <w:lang w:val="vi-VN"/>
        </w:rPr>
        <w:t>Dự án</w:t>
      </w:r>
      <w:r>
        <w:rPr>
          <w:lang w:val="vi-VN"/>
        </w:rPr>
        <w:t xml:space="preserve"> là... (tên dự án).</w:t>
      </w:r>
    </w:p>
    <w:p w:rsidR="00FF332B" w:rsidRDefault="00FF332B" w:rsidP="00FF332B">
      <w:pPr>
        <w:pStyle w:val="NormalWeb"/>
        <w:spacing w:before="120" w:beforeAutospacing="0"/>
      </w:pPr>
      <w:r>
        <w:rPr>
          <w:b/>
          <w:bCs/>
        </w:rPr>
        <w:t xml:space="preserve">1.8. </w:t>
      </w:r>
      <w:r>
        <w:rPr>
          <w:b/>
          <w:bCs/>
          <w:lang w:val="vi-VN"/>
        </w:rPr>
        <w:t>Công việc</w:t>
      </w:r>
      <w:r>
        <w:rPr>
          <w:lang w:val="vi-VN"/>
        </w:rPr>
        <w:t xml:space="preserve"> được hiểu là các công việc thiết kế - cung cấp thiết bị công nghệ - thi công xây dựng công trình, sẽ được Nhà thầu thực hiện phù hợp với các yêu cầu của hợp đồng và đáp ứng được yêu cầu của Chủ đầu tư một cách hợp lý, với mục đích cuối cùng là cung cấp cho Chủ đầu tư một c</w:t>
      </w:r>
      <w:r>
        <w:t>ô</w:t>
      </w:r>
      <w:r>
        <w:rPr>
          <w:lang w:val="vi-VN"/>
        </w:rPr>
        <w:t>ng trình hoàn chỉnh, an toàn và vận hành một cách hiệu quả.</w:t>
      </w:r>
    </w:p>
    <w:p w:rsidR="00FF332B" w:rsidRDefault="00FF332B" w:rsidP="00FF332B">
      <w:pPr>
        <w:pStyle w:val="NormalWeb"/>
        <w:spacing w:before="120" w:beforeAutospacing="0"/>
      </w:pPr>
      <w:r>
        <w:rPr>
          <w:b/>
          <w:bCs/>
        </w:rPr>
        <w:t xml:space="preserve">1.9. </w:t>
      </w:r>
      <w:r>
        <w:rPr>
          <w:b/>
          <w:bCs/>
          <w:lang w:val="vi-VN"/>
        </w:rPr>
        <w:t>Hợp đồng</w:t>
      </w:r>
      <w:r>
        <w:rPr>
          <w:lang w:val="vi-VN"/>
        </w:rPr>
        <w:t xml:space="preserve"> là toàn bộ hồ sơ hợp đồng, theo quy định tại khoản 2.1. </w:t>
      </w:r>
      <w:r>
        <w:rPr>
          <w:i/>
          <w:iCs/>
          <w:lang w:val="vi-VN"/>
        </w:rPr>
        <w:t>[Hồ sơ hợp đồng]</w:t>
      </w:r>
      <w:r>
        <w:rPr>
          <w:lang w:val="vi-VN"/>
        </w:rPr>
        <w:t>.</w:t>
      </w:r>
    </w:p>
    <w:p w:rsidR="00FF332B" w:rsidRDefault="00FF332B" w:rsidP="00FF332B">
      <w:pPr>
        <w:pStyle w:val="NormalWeb"/>
        <w:spacing w:before="120" w:beforeAutospacing="0"/>
      </w:pPr>
      <w:r>
        <w:rPr>
          <w:b/>
          <w:bCs/>
        </w:rPr>
        <w:t xml:space="preserve">1.10. </w:t>
      </w:r>
      <w:r>
        <w:rPr>
          <w:b/>
          <w:bCs/>
          <w:lang w:val="vi-VN"/>
        </w:rPr>
        <w:t>Hồ sơ mời thầu</w:t>
      </w:r>
      <w:r>
        <w:rPr>
          <w:lang w:val="vi-VN"/>
        </w:rPr>
        <w:t xml:space="preserve"> (hoặc Hồ sơ yêu cầu) của Chủ đầu tư là toàn bộ tài liệu theo quy định tại Phụ lục số... </w:t>
      </w:r>
      <w:r>
        <w:rPr>
          <w:i/>
          <w:iCs/>
          <w:lang w:val="vi-VN"/>
        </w:rPr>
        <w:t>[Hồ sơ mời thầu (hoặc Hồ sơ yêu cầu) của Chủ đầu tư]</w:t>
      </w:r>
      <w:r>
        <w:rPr>
          <w:lang w:val="vi-VN"/>
        </w:rPr>
        <w:t>.</w:t>
      </w:r>
    </w:p>
    <w:p w:rsidR="00FF332B" w:rsidRDefault="00FF332B" w:rsidP="00FF332B">
      <w:pPr>
        <w:pStyle w:val="NormalWeb"/>
        <w:spacing w:before="120" w:beforeAutospacing="0"/>
      </w:pPr>
      <w:r>
        <w:rPr>
          <w:b/>
          <w:bCs/>
        </w:rPr>
        <w:t xml:space="preserve">1.11. </w:t>
      </w:r>
      <w:r>
        <w:rPr>
          <w:b/>
          <w:bCs/>
          <w:lang w:val="vi-VN"/>
        </w:rPr>
        <w:t>Hồ sơ dự thầu</w:t>
      </w:r>
      <w:r>
        <w:rPr>
          <w:lang w:val="vi-VN"/>
        </w:rPr>
        <w:t xml:space="preserve"> (hoặc Hồ sơ đề xuất) của Nhà thầu là đơn dự thầu được Nhà thầu ký và tất cả các văn bản khác mà Nhà thầu trình cho Chủ đầu tư được đưa vào trong hợp đồng theo quy định tại Phụ lục số... [Hồ sơ dự thầu (hoặc hồ sơ đề xuất) của Nhà thầu].</w:t>
      </w:r>
    </w:p>
    <w:p w:rsidR="00FF332B" w:rsidRDefault="00FF332B" w:rsidP="00FF332B">
      <w:pPr>
        <w:pStyle w:val="NormalWeb"/>
        <w:spacing w:before="120" w:beforeAutospacing="0"/>
      </w:pPr>
      <w:r>
        <w:rPr>
          <w:b/>
          <w:bCs/>
        </w:rPr>
        <w:lastRenderedPageBreak/>
        <w:t xml:space="preserve">1.12. </w:t>
      </w:r>
      <w:r>
        <w:rPr>
          <w:b/>
          <w:bCs/>
          <w:lang w:val="vi-VN"/>
        </w:rPr>
        <w:t>Tiêu chuẩn dự án</w:t>
      </w:r>
      <w:r>
        <w:rPr>
          <w:lang w:val="vi-VN"/>
        </w:rPr>
        <w:t xml:space="preserve"> là các quy định về kỹ thuật, định mức kinh tế - kỹ thuật, trình tự thực hiện các công việc, các ch</w:t>
      </w:r>
      <w:r>
        <w:t xml:space="preserve">ỉ </w:t>
      </w:r>
      <w:r>
        <w:rPr>
          <w:lang w:val="vi-VN"/>
        </w:rPr>
        <w:t>tiêu, các chỉ số kỹ thuật và các chỉ số về điều kiện tự nhiên áp dụng cho dự án/công trình như được mô tả tại Phụ lục số... [Tiêu chuẩn dự án].</w:t>
      </w:r>
    </w:p>
    <w:p w:rsidR="00FF332B" w:rsidRDefault="00FF332B" w:rsidP="00FF332B">
      <w:pPr>
        <w:pStyle w:val="NormalWeb"/>
        <w:spacing w:before="120" w:beforeAutospacing="0"/>
      </w:pPr>
      <w:r>
        <w:rPr>
          <w:b/>
          <w:bCs/>
        </w:rPr>
        <w:t xml:space="preserve">1.13. </w:t>
      </w:r>
      <w:r>
        <w:rPr>
          <w:b/>
          <w:bCs/>
          <w:lang w:val="vi-VN"/>
        </w:rPr>
        <w:t>Chỉ dẫn kỹ thuật</w:t>
      </w:r>
      <w:r>
        <w:rPr>
          <w:lang w:val="vi-VN"/>
        </w:rPr>
        <w:t xml:space="preserve"> là tập hợp các yêu cầu kỹ thuật dựa trên các quy chuẩn kỹ thuật quốc gia, tiêu chuẩn dự án để hướng dẫn, quy định về vật liệu, sản phẩm, thiết bị sử dụng cho công trình và các công tác thi công, giám sát, nghiệm thu công trình xây dựng như được mô tả tại Phụ lục số... [Chỉ dẫn kỹ thuật].</w:t>
      </w:r>
    </w:p>
    <w:p w:rsidR="00FF332B" w:rsidRDefault="00FF332B" w:rsidP="00FF332B">
      <w:pPr>
        <w:pStyle w:val="NormalWeb"/>
        <w:spacing w:before="120" w:beforeAutospacing="0"/>
      </w:pPr>
      <w:r>
        <w:rPr>
          <w:b/>
          <w:bCs/>
        </w:rPr>
        <w:t xml:space="preserve">1.14. </w:t>
      </w:r>
      <w:r>
        <w:rPr>
          <w:b/>
          <w:bCs/>
          <w:lang w:val="vi-VN"/>
        </w:rPr>
        <w:t>Hồ sơ thiết kế</w:t>
      </w:r>
      <w:r>
        <w:rPr>
          <w:lang w:val="vi-VN"/>
        </w:rPr>
        <w:t xml:space="preserve"> là tất cả các bản vẽ, bảng tính toán, thuyết minh kỹ thuật và các tài liệu khác có liên quan đến Công trình... (tên công trình) do Nhà thầu thực hiện đã được Chủ đầu tư chấp thuận.</w:t>
      </w:r>
    </w:p>
    <w:p w:rsidR="00FF332B" w:rsidRDefault="00FF332B" w:rsidP="00FF332B">
      <w:pPr>
        <w:pStyle w:val="NormalWeb"/>
        <w:spacing w:before="120" w:beforeAutospacing="0"/>
      </w:pPr>
      <w:r>
        <w:rPr>
          <w:b/>
          <w:bCs/>
        </w:rPr>
        <w:t xml:space="preserve">1.15. </w:t>
      </w:r>
      <w:r>
        <w:rPr>
          <w:b/>
          <w:bCs/>
          <w:lang w:val="vi-VN"/>
        </w:rPr>
        <w:t>Thiết kế FEED</w:t>
      </w:r>
      <w:r>
        <w:rPr>
          <w:lang w:val="vi-VN"/>
        </w:rPr>
        <w:t xml:space="preserve"> là thiết kế được triển khai ở giai đoạn sau khi dự án đầu tư xây dựng công trình được phê duyệt để làm cơ s</w:t>
      </w:r>
      <w:r>
        <w:t xml:space="preserve">ở </w:t>
      </w:r>
      <w:r>
        <w:rPr>
          <w:lang w:val="vi-VN"/>
        </w:rPr>
        <w:t>triển khai thiết kế chi tiết đối với các công trình do tư vấn nước ngoài thực hiện theo thông lệ quốc tế.</w:t>
      </w:r>
    </w:p>
    <w:p w:rsidR="00FF332B" w:rsidRDefault="00FF332B" w:rsidP="00FF332B">
      <w:pPr>
        <w:pStyle w:val="NormalWeb"/>
        <w:spacing w:before="120" w:beforeAutospacing="0"/>
      </w:pPr>
      <w:r>
        <w:rPr>
          <w:b/>
          <w:bCs/>
        </w:rPr>
        <w:t xml:space="preserve">1.16. </w:t>
      </w:r>
      <w:r>
        <w:rPr>
          <w:b/>
          <w:bCs/>
          <w:lang w:val="vi-VN"/>
        </w:rPr>
        <w:t>Đ</w:t>
      </w:r>
      <w:r>
        <w:rPr>
          <w:b/>
          <w:bCs/>
        </w:rPr>
        <w:t>ơ</w:t>
      </w:r>
      <w:r>
        <w:rPr>
          <w:b/>
          <w:bCs/>
          <w:lang w:val="vi-VN"/>
        </w:rPr>
        <w:t>n dự thầu</w:t>
      </w:r>
      <w:r>
        <w:rPr>
          <w:lang w:val="vi-VN"/>
        </w:rPr>
        <w:t xml:space="preserve"> là đề xuất của Nhà thầu đã được Chủ đầu tư chấp thuận trong đó ghi giá dự thầu để thiết kế - cung cấp thiết bị công nghệ và thi công, hoàn thiện công trình, sửa chữa mọi sai sót của công trình theo đúng các thỏa thuận của hợp đồng.</w:t>
      </w:r>
    </w:p>
    <w:p w:rsidR="00FF332B" w:rsidRDefault="00FF332B" w:rsidP="00FF332B">
      <w:pPr>
        <w:pStyle w:val="NormalWeb"/>
        <w:spacing w:before="120" w:beforeAutospacing="0"/>
      </w:pPr>
      <w:r>
        <w:rPr>
          <w:b/>
          <w:bCs/>
        </w:rPr>
        <w:t xml:space="preserve">1.17. </w:t>
      </w:r>
      <w:r>
        <w:rPr>
          <w:b/>
          <w:bCs/>
          <w:lang w:val="vi-VN"/>
        </w:rPr>
        <w:t>Bên</w:t>
      </w:r>
      <w:r>
        <w:rPr>
          <w:lang w:val="vi-VN"/>
        </w:rPr>
        <w:t xml:space="preserve"> là </w:t>
      </w:r>
      <w:r>
        <w:rPr>
          <w:b/>
          <w:bCs/>
          <w:lang w:val="vi-VN"/>
        </w:rPr>
        <w:t>Chủ đầu tư</w:t>
      </w:r>
      <w:r>
        <w:rPr>
          <w:lang w:val="vi-VN"/>
        </w:rPr>
        <w:t xml:space="preserve"> hoặc </w:t>
      </w:r>
      <w:r>
        <w:rPr>
          <w:b/>
          <w:bCs/>
          <w:lang w:val="vi-VN"/>
        </w:rPr>
        <w:t>Nhà thầu</w:t>
      </w:r>
      <w:r>
        <w:rPr>
          <w:lang w:val="vi-VN"/>
        </w:rPr>
        <w:t xml:space="preserve"> tùy theo ngữ cảnh (yêu cầu) diễn đạt.</w:t>
      </w:r>
    </w:p>
    <w:p w:rsidR="00FF332B" w:rsidRDefault="00FF332B" w:rsidP="00FF332B">
      <w:pPr>
        <w:pStyle w:val="NormalWeb"/>
        <w:spacing w:before="120" w:beforeAutospacing="0"/>
      </w:pPr>
      <w:r>
        <w:rPr>
          <w:b/>
          <w:bCs/>
        </w:rPr>
        <w:t xml:space="preserve">1.18. </w:t>
      </w:r>
      <w:r>
        <w:rPr>
          <w:b/>
          <w:bCs/>
          <w:lang w:val="vi-VN"/>
        </w:rPr>
        <w:t>Ngày bắt đ</w:t>
      </w:r>
      <w:r>
        <w:rPr>
          <w:b/>
          <w:bCs/>
        </w:rPr>
        <w:t>ầ</w:t>
      </w:r>
      <w:r>
        <w:rPr>
          <w:b/>
          <w:bCs/>
          <w:lang w:val="vi-VN"/>
        </w:rPr>
        <w:t>u công việc</w:t>
      </w:r>
      <w:r>
        <w:rPr>
          <w:lang w:val="vi-VN"/>
        </w:rPr>
        <w:t xml:space="preserve"> là ngày được thông báo theo khoản 10.1. </w:t>
      </w:r>
      <w:r>
        <w:rPr>
          <w:i/>
          <w:iCs/>
          <w:lang w:val="vi-VN"/>
        </w:rPr>
        <w:t>[Ngày bắt đầu và hoàn thành toàn bộ công việc</w:t>
      </w:r>
      <w:r>
        <w:rPr>
          <w:i/>
          <w:iCs/>
        </w:rPr>
        <w:t>]</w:t>
      </w:r>
      <w:r>
        <w:rPr>
          <w:lang w:val="vi-VN"/>
        </w:rPr>
        <w:t>, trừ khi được nêu khác trong thỏa thuận Hợp đồng.</w:t>
      </w:r>
    </w:p>
    <w:p w:rsidR="00FF332B" w:rsidRDefault="00FF332B" w:rsidP="00FF332B">
      <w:pPr>
        <w:pStyle w:val="NormalWeb"/>
        <w:spacing w:before="120" w:beforeAutospacing="0"/>
      </w:pPr>
      <w:r>
        <w:rPr>
          <w:b/>
          <w:bCs/>
        </w:rPr>
        <w:t xml:space="preserve">1.19. </w:t>
      </w:r>
      <w:r>
        <w:rPr>
          <w:b/>
          <w:bCs/>
          <w:lang w:val="vi-VN"/>
        </w:rPr>
        <w:t>Thời hạn hoàn thành</w:t>
      </w:r>
      <w:r>
        <w:rPr>
          <w:lang w:val="vi-VN"/>
        </w:rPr>
        <w:t xml:space="preserve"> là thời gian để hoàn thành công trình hoặc hạng mục công trình (tùy từng trường hợp) theo khoản 10.2. </w:t>
      </w:r>
      <w:r>
        <w:rPr>
          <w:i/>
          <w:iCs/>
          <w:lang w:val="vi-VN"/>
        </w:rPr>
        <w:t>[Thời hạn hoàn thành]</w:t>
      </w:r>
      <w:r>
        <w:rPr>
          <w:lang w:val="vi-VN"/>
        </w:rPr>
        <w:t xml:space="preserve"> bao gồm cả thời gian được gia hạn theo khoản 10.4. </w:t>
      </w:r>
      <w:r>
        <w:rPr>
          <w:i/>
          <w:iCs/>
          <w:lang w:val="vi-VN"/>
        </w:rPr>
        <w:t>[Gia hạn thời gian hoàn thành</w:t>
      </w:r>
      <w:r>
        <w:rPr>
          <w:i/>
          <w:iCs/>
        </w:rPr>
        <w:t>]</w:t>
      </w:r>
      <w:r>
        <w:rPr>
          <w:lang w:val="vi-VN"/>
        </w:rPr>
        <w:t>, được tính từ ngày khởi công (hoặc một ngày cụ thể do các bên thỏa thuận).</w:t>
      </w:r>
    </w:p>
    <w:p w:rsidR="00FF332B" w:rsidRDefault="00FF332B" w:rsidP="00FF332B">
      <w:pPr>
        <w:pStyle w:val="NormalWeb"/>
        <w:spacing w:before="120" w:beforeAutospacing="0"/>
      </w:pPr>
      <w:r>
        <w:rPr>
          <w:b/>
          <w:bCs/>
        </w:rPr>
        <w:t xml:space="preserve">1.20. </w:t>
      </w:r>
      <w:r>
        <w:rPr>
          <w:b/>
          <w:bCs/>
          <w:lang w:val="vi-VN"/>
        </w:rPr>
        <w:t>Biên bản nghiệm thu</w:t>
      </w:r>
      <w:r>
        <w:rPr>
          <w:lang w:val="vi-VN"/>
        </w:rPr>
        <w:t xml:space="preserve"> là biên bản được phát hành theo Điều 9 </w:t>
      </w:r>
      <w:r>
        <w:rPr>
          <w:i/>
          <w:iCs/>
          <w:lang w:val="vi-VN"/>
        </w:rPr>
        <w:t>[Nghiệm thu của Chủ đầu tư]</w:t>
      </w:r>
    </w:p>
    <w:p w:rsidR="00FF332B" w:rsidRDefault="00FF332B" w:rsidP="00FF332B">
      <w:pPr>
        <w:pStyle w:val="NormalWeb"/>
        <w:spacing w:before="120" w:beforeAutospacing="0"/>
      </w:pPr>
      <w:r>
        <w:rPr>
          <w:b/>
          <w:bCs/>
        </w:rPr>
        <w:t xml:space="preserve">1.21. </w:t>
      </w:r>
      <w:r>
        <w:rPr>
          <w:b/>
          <w:bCs/>
          <w:lang w:val="vi-VN"/>
        </w:rPr>
        <w:t>Ngày</w:t>
      </w:r>
      <w:r>
        <w:rPr>
          <w:lang w:val="vi-VN"/>
        </w:rPr>
        <w:t xml:space="preserve"> trừ khi được quy định khác, “ngày” được hiểu là ngày </w:t>
      </w:r>
      <w:r>
        <w:t>d</w:t>
      </w:r>
      <w:r>
        <w:rPr>
          <w:lang w:val="vi-VN"/>
        </w:rPr>
        <w:t>ương lịch và “tháng” được hiểu là tháng dương lịch.</w:t>
      </w:r>
    </w:p>
    <w:p w:rsidR="00FF332B" w:rsidRDefault="00FF332B" w:rsidP="00FF332B">
      <w:pPr>
        <w:pStyle w:val="NormalWeb"/>
        <w:spacing w:before="120" w:beforeAutospacing="0"/>
      </w:pPr>
      <w:r>
        <w:rPr>
          <w:b/>
          <w:bCs/>
        </w:rPr>
        <w:t xml:space="preserve">1.22. </w:t>
      </w:r>
      <w:r>
        <w:rPr>
          <w:b/>
          <w:bCs/>
          <w:lang w:val="vi-VN"/>
        </w:rPr>
        <w:t>Ngày làm việc</w:t>
      </w:r>
      <w:r>
        <w:rPr>
          <w:lang w:val="vi-VN"/>
        </w:rPr>
        <w:t xml:space="preserve"> là ngày theo dương lịch trừ ngày chủ nhật, ngày nghỉ lễ, tết theo quy định của luật pháp Việt Nam.</w:t>
      </w:r>
    </w:p>
    <w:p w:rsidR="00FF332B" w:rsidRDefault="00FF332B" w:rsidP="00FF332B">
      <w:pPr>
        <w:pStyle w:val="NormalWeb"/>
        <w:spacing w:before="120" w:beforeAutospacing="0"/>
      </w:pPr>
      <w:r>
        <w:rPr>
          <w:b/>
          <w:bCs/>
        </w:rPr>
        <w:t xml:space="preserve">1.23. </w:t>
      </w:r>
      <w:r>
        <w:rPr>
          <w:b/>
          <w:bCs/>
          <w:lang w:val="vi-VN"/>
        </w:rPr>
        <w:t>Thiết bị của Nhà thầu</w:t>
      </w:r>
      <w:r>
        <w:rPr>
          <w:lang w:val="vi-VN"/>
        </w:rPr>
        <w:t xml:space="preserve"> là toàn bộ thiết bị máy móc, phương tiện, xe cộ và các phương tiện, thiết bị khác yêu cầu phải có để Nhà thầu thực hiện, hoàn thành công việc theo hợp đồng và sửa chữa sai sót (nếu có).</w:t>
      </w:r>
    </w:p>
    <w:p w:rsidR="00FF332B" w:rsidRDefault="00FF332B" w:rsidP="00FF332B">
      <w:pPr>
        <w:pStyle w:val="NormalWeb"/>
        <w:spacing w:before="120" w:beforeAutospacing="0"/>
      </w:pPr>
      <w:r>
        <w:rPr>
          <w:b/>
          <w:bCs/>
        </w:rPr>
        <w:t xml:space="preserve">1.24. </w:t>
      </w:r>
      <w:r>
        <w:rPr>
          <w:b/>
          <w:bCs/>
          <w:lang w:val="vi-VN"/>
        </w:rPr>
        <w:t>Công trình chính</w:t>
      </w:r>
      <w:r>
        <w:rPr>
          <w:lang w:val="vi-VN"/>
        </w:rPr>
        <w:t xml:space="preserve"> là các công trình... (tên công </w:t>
      </w:r>
      <w:r>
        <w:t>tr</w:t>
      </w:r>
      <w:r>
        <w:rPr>
          <w:lang w:val="vi-VN"/>
        </w:rPr>
        <w:t>ình) mà Nhà thầu thực hiện theo Hợp đồng.</w:t>
      </w:r>
    </w:p>
    <w:p w:rsidR="00FF332B" w:rsidRDefault="00FF332B" w:rsidP="00FF332B">
      <w:pPr>
        <w:pStyle w:val="NormalWeb"/>
        <w:spacing w:before="120" w:beforeAutospacing="0"/>
      </w:pPr>
      <w:r>
        <w:rPr>
          <w:b/>
          <w:bCs/>
        </w:rPr>
        <w:lastRenderedPageBreak/>
        <w:t xml:space="preserve">1.25. </w:t>
      </w:r>
      <w:r>
        <w:rPr>
          <w:b/>
          <w:bCs/>
          <w:lang w:val="vi-VN"/>
        </w:rPr>
        <w:t>Hạng mục công trình</w:t>
      </w:r>
      <w:r>
        <w:rPr>
          <w:lang w:val="vi-VN"/>
        </w:rPr>
        <w:t xml:space="preserve"> là một công trình chính hoặc một phần công trình chính đơn lẻ được nêu trong hợp đồng (nếu có).</w:t>
      </w:r>
    </w:p>
    <w:p w:rsidR="00FF332B" w:rsidRDefault="00FF332B" w:rsidP="00FF332B">
      <w:pPr>
        <w:pStyle w:val="NormalWeb"/>
        <w:spacing w:before="120" w:beforeAutospacing="0"/>
      </w:pPr>
      <w:r>
        <w:rPr>
          <w:b/>
          <w:bCs/>
        </w:rPr>
        <w:t xml:space="preserve">1.26. </w:t>
      </w:r>
      <w:r>
        <w:rPr>
          <w:b/>
          <w:bCs/>
          <w:lang w:val="vi-VN"/>
        </w:rPr>
        <w:t>Công trình tạm</w:t>
      </w:r>
      <w:r>
        <w:rPr>
          <w:lang w:val="vi-VN"/>
        </w:rPr>
        <w:t xml:space="preserve"> là tất cả các công trình phục vụ thi công công trình chính.</w:t>
      </w:r>
    </w:p>
    <w:p w:rsidR="00FF332B" w:rsidRDefault="00FF332B" w:rsidP="00FF332B">
      <w:pPr>
        <w:pStyle w:val="NormalWeb"/>
        <w:spacing w:before="120" w:beforeAutospacing="0"/>
      </w:pPr>
      <w:r>
        <w:rPr>
          <w:b/>
          <w:bCs/>
        </w:rPr>
        <w:t xml:space="preserve">1.27. </w:t>
      </w:r>
      <w:r>
        <w:rPr>
          <w:b/>
          <w:bCs/>
          <w:lang w:val="vi-VN"/>
        </w:rPr>
        <w:t>Công trình</w:t>
      </w:r>
      <w:r>
        <w:rPr>
          <w:lang w:val="vi-VN"/>
        </w:rPr>
        <w:t xml:space="preserve"> là công trình chính và công trình tạm.</w:t>
      </w:r>
    </w:p>
    <w:p w:rsidR="00FF332B" w:rsidRDefault="00FF332B" w:rsidP="00FF332B">
      <w:pPr>
        <w:pStyle w:val="NormalWeb"/>
        <w:spacing w:before="120" w:beforeAutospacing="0"/>
      </w:pPr>
      <w:r>
        <w:rPr>
          <w:b/>
          <w:bCs/>
        </w:rPr>
        <w:t xml:space="preserve">1.28. </w:t>
      </w:r>
      <w:r>
        <w:rPr>
          <w:b/>
          <w:bCs/>
          <w:lang w:val="vi-VN"/>
        </w:rPr>
        <w:t>Thiết bị của Chủ đầu tư</w:t>
      </w:r>
      <w:r>
        <w:rPr>
          <w:lang w:val="vi-VN"/>
        </w:rPr>
        <w:t xml:space="preserve"> là máy móc, phương tiện do Chủ đầu tư cấp cho Nhà thầu sử dụng để thực hiện công việc, như đã nêu trong Phụ lục số... [Hồ sơ mời thầu (hoặc hồ sơ yêu cầu) của Chủ đầu tư].</w:t>
      </w:r>
    </w:p>
    <w:p w:rsidR="00FF332B" w:rsidRDefault="00FF332B" w:rsidP="00FF332B">
      <w:pPr>
        <w:pStyle w:val="NormalWeb"/>
        <w:spacing w:before="120" w:beforeAutospacing="0"/>
      </w:pPr>
      <w:r>
        <w:rPr>
          <w:b/>
          <w:bCs/>
        </w:rPr>
        <w:t xml:space="preserve">1.29. </w:t>
      </w:r>
      <w:r>
        <w:rPr>
          <w:b/>
          <w:bCs/>
          <w:lang w:val="vi-VN"/>
        </w:rPr>
        <w:t>Bất khả kháng</w:t>
      </w:r>
      <w:r>
        <w:rPr>
          <w:lang w:val="vi-VN"/>
        </w:rPr>
        <w:t xml:space="preserve"> được định nghĩa tại Điều 23 [Rủi ro và bất Khả kháng]</w:t>
      </w:r>
    </w:p>
    <w:p w:rsidR="00FF332B" w:rsidRDefault="00FF332B" w:rsidP="00FF332B">
      <w:pPr>
        <w:pStyle w:val="NormalWeb"/>
        <w:spacing w:before="120" w:beforeAutospacing="0"/>
      </w:pPr>
      <w:r>
        <w:rPr>
          <w:b/>
          <w:bCs/>
        </w:rPr>
        <w:t xml:space="preserve">1.30. </w:t>
      </w:r>
      <w:r>
        <w:rPr>
          <w:b/>
          <w:bCs/>
          <w:lang w:val="vi-VN"/>
        </w:rPr>
        <w:t>Luật</w:t>
      </w:r>
      <w:r>
        <w:rPr>
          <w:lang w:val="vi-VN"/>
        </w:rPr>
        <w:t xml:space="preserve"> là toàn bộ hệ thống luật pháp của Nước Cộng </w:t>
      </w:r>
      <w:r>
        <w:t xml:space="preserve">hòa </w:t>
      </w:r>
      <w:r>
        <w:rPr>
          <w:lang w:val="vi-VN"/>
        </w:rPr>
        <w:t>Xã hội Chủ nghĩa Việt Nam.</w:t>
      </w:r>
    </w:p>
    <w:p w:rsidR="00FF332B" w:rsidRDefault="00FF332B" w:rsidP="00FF332B">
      <w:pPr>
        <w:pStyle w:val="NormalWeb"/>
        <w:spacing w:before="120" w:beforeAutospacing="0"/>
      </w:pPr>
      <w:r>
        <w:rPr>
          <w:b/>
          <w:bCs/>
        </w:rPr>
        <w:t xml:space="preserve">1.31. </w:t>
      </w:r>
      <w:r>
        <w:rPr>
          <w:b/>
          <w:bCs/>
          <w:lang w:val="vi-VN"/>
        </w:rPr>
        <w:t>Công trường</w:t>
      </w:r>
      <w:r>
        <w:rPr>
          <w:lang w:val="vi-VN"/>
        </w:rPr>
        <w:t xml:space="preserve"> là địa điểm Chủ đầu tư giao cho Nhà thầu để thi công công trình cũng như bất kỳ địa điểm nào khác được quy định trong hợp đồng.</w:t>
      </w:r>
    </w:p>
    <w:p w:rsidR="00FF332B" w:rsidRDefault="00FF332B" w:rsidP="00FF332B">
      <w:pPr>
        <w:pStyle w:val="NormalWeb"/>
        <w:spacing w:before="120" w:beforeAutospacing="0"/>
      </w:pPr>
      <w:r>
        <w:rPr>
          <w:b/>
          <w:bCs/>
        </w:rPr>
        <w:t xml:space="preserve">1.32. </w:t>
      </w:r>
      <w:r>
        <w:rPr>
          <w:b/>
          <w:bCs/>
          <w:lang w:val="vi-VN"/>
        </w:rPr>
        <w:t>Thay đổi, điều chỉnh</w:t>
      </w:r>
      <w:r>
        <w:rPr>
          <w:lang w:val="vi-VN"/>
        </w:rPr>
        <w:t xml:space="preserve"> là sự thay đ</w:t>
      </w:r>
      <w:r>
        <w:t>ổ</w:t>
      </w:r>
      <w:r>
        <w:rPr>
          <w:lang w:val="vi-VN"/>
        </w:rPr>
        <w:t>i, điều chỉnh phạm vi công việc, Chỉ dẫn kỹ thuật, Bản vẽ thiết kế, Giá hợp đồng hoặc Tiến độ thực hiện khi có sự chấp thuận bằng văn bản của Chủ đầu tư.</w:t>
      </w:r>
    </w:p>
    <w:p w:rsidR="00FF332B" w:rsidRDefault="00FF332B" w:rsidP="00FF332B">
      <w:pPr>
        <w:pStyle w:val="NormalWeb"/>
        <w:spacing w:before="120" w:beforeAutospacing="0"/>
        <w:jc w:val="center"/>
      </w:pPr>
      <w:r>
        <w:rPr>
          <w:b/>
          <w:bCs/>
          <w:lang w:val="vi-VN"/>
        </w:rPr>
        <w:t>ĐIỀU 2. H</w:t>
      </w:r>
      <w:r>
        <w:rPr>
          <w:b/>
          <w:bCs/>
        </w:rPr>
        <w:t xml:space="preserve">Ồ </w:t>
      </w:r>
      <w:r>
        <w:rPr>
          <w:b/>
          <w:bCs/>
          <w:lang w:val="vi-VN"/>
        </w:rPr>
        <w:t>SƠ HỢP Đ</w:t>
      </w:r>
      <w:r>
        <w:rPr>
          <w:b/>
          <w:bCs/>
        </w:rPr>
        <w:t>Ồ</w:t>
      </w:r>
      <w:r>
        <w:rPr>
          <w:b/>
          <w:bCs/>
          <w:lang w:val="vi-VN"/>
        </w:rPr>
        <w:t>NG VÀ THỨ TỰ ƯU TIÊN</w:t>
      </w:r>
    </w:p>
    <w:p w:rsidR="00FF332B" w:rsidRDefault="00FF332B" w:rsidP="00FF332B">
      <w:pPr>
        <w:pStyle w:val="NormalWeb"/>
        <w:spacing w:before="120" w:beforeAutospacing="0"/>
      </w:pPr>
      <w:r>
        <w:rPr>
          <w:b/>
          <w:bCs/>
        </w:rPr>
        <w:t xml:space="preserve">2.1. </w:t>
      </w:r>
      <w:r>
        <w:rPr>
          <w:b/>
          <w:bCs/>
          <w:lang w:val="vi-VN"/>
        </w:rPr>
        <w:t>Hồ s</w:t>
      </w:r>
      <w:r>
        <w:rPr>
          <w:b/>
          <w:bCs/>
        </w:rPr>
        <w:t>ơ</w:t>
      </w:r>
      <w:r>
        <w:rPr>
          <w:b/>
          <w:bCs/>
          <w:lang w:val="vi-VN"/>
        </w:rPr>
        <w:t xml:space="preserve"> h</w:t>
      </w:r>
      <w:r>
        <w:rPr>
          <w:b/>
          <w:bCs/>
        </w:rPr>
        <w:t>ợ</w:t>
      </w:r>
      <w:r>
        <w:rPr>
          <w:b/>
          <w:bCs/>
          <w:lang w:val="vi-VN"/>
        </w:rPr>
        <w:t>p đồng</w:t>
      </w:r>
    </w:p>
    <w:p w:rsidR="00FF332B" w:rsidRDefault="00FF332B" w:rsidP="00FF332B">
      <w:pPr>
        <w:pStyle w:val="NormalWeb"/>
        <w:spacing w:before="120" w:beforeAutospacing="0"/>
      </w:pPr>
      <w:r>
        <w:rPr>
          <w:lang w:val="vi-VN"/>
        </w:rPr>
        <w:t>Hồ sơ hợp đồng bao gồm các căn cứ ký kết hợp đồng; các điều khoản và điều kiện của hợp đồng này và các tài liệu sau:</w:t>
      </w:r>
    </w:p>
    <w:p w:rsidR="00FF332B" w:rsidRDefault="00FF332B" w:rsidP="00FF332B">
      <w:pPr>
        <w:pStyle w:val="NormalWeb"/>
        <w:spacing w:before="120" w:beforeAutospacing="0"/>
      </w:pPr>
      <w:r>
        <w:t xml:space="preserve">2.1.1. </w:t>
      </w:r>
      <w:r>
        <w:rPr>
          <w:lang w:val="vi-VN"/>
        </w:rPr>
        <w:t>Thông báo trúng thầu (hoặc văn bản chỉ định thầu hoặc văn bản chấp thuận);</w:t>
      </w:r>
    </w:p>
    <w:p w:rsidR="00FF332B" w:rsidRDefault="00FF332B" w:rsidP="00FF332B">
      <w:pPr>
        <w:pStyle w:val="NormalWeb"/>
        <w:spacing w:before="120" w:beforeAutospacing="0"/>
      </w:pPr>
      <w:r>
        <w:t xml:space="preserve">2.1.2. </w:t>
      </w:r>
      <w:r>
        <w:rPr>
          <w:lang w:val="vi-VN"/>
        </w:rPr>
        <w:t>Điều kiện cụ thể của hợp đồng, các điều khoản tham chiếu;</w:t>
      </w:r>
    </w:p>
    <w:p w:rsidR="00FF332B" w:rsidRDefault="00FF332B" w:rsidP="00FF332B">
      <w:pPr>
        <w:pStyle w:val="NormalWeb"/>
        <w:spacing w:before="120" w:beforeAutospacing="0"/>
      </w:pPr>
      <w:r>
        <w:t xml:space="preserve">2.1.3. </w:t>
      </w:r>
      <w:r>
        <w:rPr>
          <w:lang w:val="vi-VN"/>
        </w:rPr>
        <w:t>Dự án đầu tư (hoặc Báo cáo kinh tế kỹ thuật) được phê duyệt</w:t>
      </w:r>
      <w:r>
        <w:t>;</w:t>
      </w:r>
    </w:p>
    <w:p w:rsidR="00FF332B" w:rsidRDefault="00FF332B" w:rsidP="00FF332B">
      <w:pPr>
        <w:pStyle w:val="NormalWeb"/>
        <w:spacing w:before="120" w:beforeAutospacing="0"/>
      </w:pPr>
      <w:r>
        <w:t xml:space="preserve">2.1.4. </w:t>
      </w:r>
      <w:r>
        <w:rPr>
          <w:lang w:val="vi-VN"/>
        </w:rPr>
        <w:t>Hồ sơ mời thầu (hoặc hồ sơ yêu cầu) của Ch</w:t>
      </w:r>
      <w:r>
        <w:t xml:space="preserve">ủ </w:t>
      </w:r>
      <w:r>
        <w:rPr>
          <w:lang w:val="vi-VN"/>
        </w:rPr>
        <w:t>đầu tư;</w:t>
      </w:r>
    </w:p>
    <w:p w:rsidR="00FF332B" w:rsidRDefault="00FF332B" w:rsidP="00FF332B">
      <w:pPr>
        <w:pStyle w:val="NormalWeb"/>
        <w:spacing w:before="120" w:beforeAutospacing="0"/>
      </w:pPr>
      <w:r>
        <w:t xml:space="preserve">2.1.5. </w:t>
      </w:r>
      <w:r>
        <w:rPr>
          <w:lang w:val="vi-VN"/>
        </w:rPr>
        <w:t>Tiêu chuẩn dự án, chỉ dẫn kỹ thuật và hồ sơ thiết kế (thiết kế FEED hoặc thiết kế cơ sở);</w:t>
      </w:r>
    </w:p>
    <w:p w:rsidR="00FF332B" w:rsidRDefault="00FF332B" w:rsidP="00FF332B">
      <w:pPr>
        <w:pStyle w:val="NormalWeb"/>
        <w:spacing w:before="120" w:beforeAutospacing="0"/>
      </w:pPr>
      <w:r>
        <w:t xml:space="preserve">2.1.6. </w:t>
      </w:r>
      <w:r>
        <w:rPr>
          <w:lang w:val="vi-VN"/>
        </w:rPr>
        <w:t>Hồ sơ dự thầu (hoặc hồ sơ đề xuất) của Nhà thầu;</w:t>
      </w:r>
    </w:p>
    <w:p w:rsidR="00FF332B" w:rsidRDefault="00FF332B" w:rsidP="00FF332B">
      <w:pPr>
        <w:pStyle w:val="NormalWeb"/>
        <w:spacing w:before="120" w:beforeAutospacing="0"/>
      </w:pPr>
      <w:r>
        <w:t xml:space="preserve">2.1.7. </w:t>
      </w:r>
      <w:r>
        <w:rPr>
          <w:lang w:val="vi-VN"/>
        </w:rPr>
        <w:t>Biên bản đàm phán hợp đồng, các sửa đổi, bổ sung bằng văn bản;</w:t>
      </w:r>
    </w:p>
    <w:p w:rsidR="00FF332B" w:rsidRDefault="00FF332B" w:rsidP="00FF332B">
      <w:pPr>
        <w:pStyle w:val="NormalWeb"/>
        <w:spacing w:before="120" w:beforeAutospacing="0"/>
      </w:pPr>
      <w:r>
        <w:t xml:space="preserve">2.1.8. </w:t>
      </w:r>
      <w:r>
        <w:rPr>
          <w:lang w:val="vi-VN"/>
        </w:rPr>
        <w:t>Các phụ lục của hợp đồng;</w:t>
      </w:r>
    </w:p>
    <w:p w:rsidR="00FF332B" w:rsidRDefault="00FF332B" w:rsidP="00FF332B">
      <w:pPr>
        <w:pStyle w:val="NormalWeb"/>
        <w:spacing w:before="120" w:beforeAutospacing="0"/>
      </w:pPr>
      <w:r>
        <w:t xml:space="preserve">2.1.9. </w:t>
      </w:r>
      <w:r>
        <w:rPr>
          <w:lang w:val="vi-VN"/>
        </w:rPr>
        <w:t>Các tài liệu khác có liên quan.</w:t>
      </w:r>
    </w:p>
    <w:p w:rsidR="00FF332B" w:rsidRDefault="00FF332B" w:rsidP="00FF332B">
      <w:pPr>
        <w:pStyle w:val="NormalWeb"/>
        <w:spacing w:before="120" w:beforeAutospacing="0"/>
      </w:pPr>
      <w:r>
        <w:rPr>
          <w:b/>
          <w:bCs/>
        </w:rPr>
        <w:lastRenderedPageBreak/>
        <w:t xml:space="preserve">2.2. </w:t>
      </w:r>
      <w:r>
        <w:rPr>
          <w:b/>
          <w:bCs/>
          <w:lang w:val="vi-VN"/>
        </w:rPr>
        <w:t>Th</w:t>
      </w:r>
      <w:r>
        <w:rPr>
          <w:b/>
          <w:bCs/>
        </w:rPr>
        <w:t>ứ</w:t>
      </w:r>
      <w:r>
        <w:rPr>
          <w:b/>
          <w:bCs/>
          <w:lang w:val="vi-VN"/>
        </w:rPr>
        <w:t xml:space="preserve"> t</w:t>
      </w:r>
      <w:r>
        <w:rPr>
          <w:b/>
          <w:bCs/>
        </w:rPr>
        <w:t xml:space="preserve">ự </w:t>
      </w:r>
      <w:r>
        <w:rPr>
          <w:b/>
          <w:bCs/>
          <w:lang w:val="vi-VN"/>
        </w:rPr>
        <w:t>ưu tiên của các tài li</w:t>
      </w:r>
      <w:r>
        <w:rPr>
          <w:b/>
          <w:bCs/>
        </w:rPr>
        <w:t>ệ</w:t>
      </w:r>
      <w:r>
        <w:rPr>
          <w:b/>
          <w:bCs/>
          <w:lang w:val="vi-VN"/>
        </w:rPr>
        <w:t>u</w:t>
      </w:r>
    </w:p>
    <w:p w:rsidR="00FF332B" w:rsidRDefault="00FF332B" w:rsidP="00FF332B">
      <w:pPr>
        <w:pStyle w:val="NormalWeb"/>
        <w:spacing w:before="120" w:beforeAutospacing="0"/>
      </w:pPr>
      <w:r>
        <w:rPr>
          <w:lang w:val="vi-VN"/>
        </w:rPr>
        <w:t>Nguyên tắc những tài liệu cấu thành nên hợp đồng là bộ phận không tách rời của hợp đồng, quan hệ thống nhất giải thích tương hỗ cho nhau, nhưng nếu có điểm nào không rõ ràng hoặc không nhất quán thì các bên có trách nhiệm trao đổi và thống nhất. Trường hợp, các bên không thống nhất được thì thứ tự ưu tiên các tài liệu cấu thành hợp đồng để xử lý vấn đề này được quy định như sau:</w:t>
      </w:r>
    </w:p>
    <w:p w:rsidR="00FF332B" w:rsidRDefault="00FF332B" w:rsidP="00FF332B">
      <w:pPr>
        <w:pStyle w:val="NormalWeb"/>
        <w:spacing w:before="120" w:beforeAutospacing="0"/>
      </w:pPr>
      <w:r>
        <w:t xml:space="preserve">2.2.1. </w:t>
      </w:r>
      <w:r>
        <w:rPr>
          <w:lang w:val="vi-VN"/>
        </w:rPr>
        <w:t>Thông báo trúng thầu (hoặc văn bản chỉ định thầu hoặc văn bản chấp thuận);</w:t>
      </w:r>
    </w:p>
    <w:p w:rsidR="00FF332B" w:rsidRDefault="00FF332B" w:rsidP="00FF332B">
      <w:pPr>
        <w:pStyle w:val="NormalWeb"/>
        <w:spacing w:before="120" w:beforeAutospacing="0"/>
      </w:pPr>
      <w:r>
        <w:t xml:space="preserve">2.2.2. </w:t>
      </w:r>
      <w:r>
        <w:rPr>
          <w:lang w:val="vi-VN"/>
        </w:rPr>
        <w:t>Điều kiện cụ thể của hợp đồng, các điều khoản tham chiếu;</w:t>
      </w:r>
    </w:p>
    <w:p w:rsidR="00FF332B" w:rsidRDefault="00FF332B" w:rsidP="00FF332B">
      <w:pPr>
        <w:pStyle w:val="NormalWeb"/>
        <w:spacing w:before="120" w:beforeAutospacing="0"/>
      </w:pPr>
      <w:r>
        <w:t xml:space="preserve">2.2.3. </w:t>
      </w:r>
      <w:r>
        <w:rPr>
          <w:lang w:val="vi-VN"/>
        </w:rPr>
        <w:t>Dự án đầu tư (hoặc Báo cáo kinh tế kỹ thuật) được phê duyệt;</w:t>
      </w:r>
    </w:p>
    <w:p w:rsidR="00FF332B" w:rsidRDefault="00FF332B" w:rsidP="00FF332B">
      <w:pPr>
        <w:pStyle w:val="NormalWeb"/>
        <w:spacing w:before="120" w:beforeAutospacing="0"/>
      </w:pPr>
      <w:r>
        <w:t xml:space="preserve">2.2.4. </w:t>
      </w:r>
      <w:r>
        <w:rPr>
          <w:lang w:val="vi-VN"/>
        </w:rPr>
        <w:t>Tiêu chuẩn dự án; hồ sơ thiết kế và các chỉ dẫn kỹ thuật;</w:t>
      </w:r>
    </w:p>
    <w:p w:rsidR="00FF332B" w:rsidRDefault="00FF332B" w:rsidP="00FF332B">
      <w:pPr>
        <w:pStyle w:val="NormalWeb"/>
        <w:spacing w:before="120" w:beforeAutospacing="0"/>
      </w:pPr>
      <w:r>
        <w:t xml:space="preserve">2.2.5. </w:t>
      </w:r>
      <w:r>
        <w:rPr>
          <w:lang w:val="vi-VN"/>
        </w:rPr>
        <w:t>Hồ sơ mời thầu (hoặc hồ sơ yêu cầu) của Chủ đầu tư;</w:t>
      </w:r>
    </w:p>
    <w:p w:rsidR="00FF332B" w:rsidRDefault="00FF332B" w:rsidP="00FF332B">
      <w:pPr>
        <w:pStyle w:val="NormalWeb"/>
        <w:spacing w:before="120" w:beforeAutospacing="0"/>
      </w:pPr>
      <w:r>
        <w:t xml:space="preserve">2.2.6. </w:t>
      </w:r>
      <w:r>
        <w:rPr>
          <w:lang w:val="vi-VN"/>
        </w:rPr>
        <w:t>Hồ sơ dự thầu (hoặc hồ sơ đề xuất) của Nhà thầu;</w:t>
      </w:r>
    </w:p>
    <w:p w:rsidR="00FF332B" w:rsidRDefault="00FF332B" w:rsidP="00FF332B">
      <w:pPr>
        <w:pStyle w:val="NormalWeb"/>
        <w:spacing w:before="120" w:beforeAutospacing="0"/>
      </w:pPr>
      <w:r>
        <w:t xml:space="preserve">2.2.7. </w:t>
      </w:r>
      <w:r>
        <w:rPr>
          <w:lang w:val="vi-VN"/>
        </w:rPr>
        <w:t>Biên bản đàm phán hợp đồng, các sửa đ</w:t>
      </w:r>
      <w:r>
        <w:t>ổ</w:t>
      </w:r>
      <w:r>
        <w:rPr>
          <w:lang w:val="vi-VN"/>
        </w:rPr>
        <w:t>i, bổ sung bằng văn bản;</w:t>
      </w:r>
    </w:p>
    <w:p w:rsidR="00FF332B" w:rsidRDefault="00FF332B" w:rsidP="00FF332B">
      <w:pPr>
        <w:pStyle w:val="NormalWeb"/>
        <w:spacing w:before="120" w:beforeAutospacing="0"/>
      </w:pPr>
      <w:r>
        <w:t xml:space="preserve">2.2.8. </w:t>
      </w:r>
      <w:r>
        <w:rPr>
          <w:lang w:val="vi-VN"/>
        </w:rPr>
        <w:t>Các phụ lục của hợp đồng;</w:t>
      </w:r>
    </w:p>
    <w:p w:rsidR="00FF332B" w:rsidRDefault="00FF332B" w:rsidP="00FF332B">
      <w:pPr>
        <w:pStyle w:val="NormalWeb"/>
        <w:spacing w:before="120" w:beforeAutospacing="0"/>
      </w:pPr>
      <w:r>
        <w:t xml:space="preserve">2.2.9. </w:t>
      </w:r>
      <w:r>
        <w:rPr>
          <w:lang w:val="vi-VN"/>
        </w:rPr>
        <w:t>Các tài liệu khác có liên quan.</w:t>
      </w:r>
    </w:p>
    <w:p w:rsidR="00FF332B" w:rsidRDefault="00FF332B" w:rsidP="00FF332B">
      <w:pPr>
        <w:pStyle w:val="NormalWeb"/>
        <w:spacing w:before="120" w:beforeAutospacing="0"/>
      </w:pPr>
      <w:r>
        <w:rPr>
          <w:lang w:val="vi-VN"/>
        </w:rPr>
        <w:t>(Trường hợp thay đổi thứ tự ưu tiên nêu trên, các bên thống nhất để quy định trong hợp đồng).</w:t>
      </w:r>
    </w:p>
    <w:p w:rsidR="00FF332B" w:rsidRDefault="00FF332B" w:rsidP="00FF332B">
      <w:pPr>
        <w:pStyle w:val="NormalWeb"/>
        <w:spacing w:before="120" w:beforeAutospacing="0"/>
        <w:jc w:val="center"/>
      </w:pPr>
      <w:r>
        <w:rPr>
          <w:b/>
          <w:bCs/>
          <w:lang w:val="vi-VN"/>
        </w:rPr>
        <w:t>ĐI</w:t>
      </w:r>
      <w:r>
        <w:rPr>
          <w:b/>
          <w:bCs/>
        </w:rPr>
        <w:t>Ề</w:t>
      </w:r>
      <w:r>
        <w:rPr>
          <w:b/>
          <w:bCs/>
          <w:lang w:val="vi-VN"/>
        </w:rPr>
        <w:t>U 3. CÁC QUY ĐỊNH CHUNG</w:t>
      </w:r>
    </w:p>
    <w:p w:rsidR="00FF332B" w:rsidRDefault="00FF332B" w:rsidP="00FF332B">
      <w:pPr>
        <w:pStyle w:val="NormalWeb"/>
        <w:spacing w:before="120" w:beforeAutospacing="0"/>
      </w:pPr>
      <w:r>
        <w:rPr>
          <w:b/>
          <w:bCs/>
        </w:rPr>
        <w:t xml:space="preserve">3.1. </w:t>
      </w:r>
      <w:r>
        <w:rPr>
          <w:b/>
          <w:bCs/>
          <w:lang w:val="vi-VN"/>
        </w:rPr>
        <w:t>Luật và ngôn ngữ áp dụng cho h</w:t>
      </w:r>
      <w:r>
        <w:rPr>
          <w:b/>
          <w:bCs/>
        </w:rPr>
        <w:t>ợ</w:t>
      </w:r>
      <w:r>
        <w:rPr>
          <w:b/>
          <w:bCs/>
          <w:lang w:val="vi-VN"/>
        </w:rPr>
        <w:t>p đồng</w:t>
      </w:r>
    </w:p>
    <w:p w:rsidR="00FF332B" w:rsidRDefault="00FF332B" w:rsidP="00FF332B">
      <w:pPr>
        <w:pStyle w:val="NormalWeb"/>
        <w:spacing w:before="120" w:beforeAutospacing="0"/>
      </w:pPr>
      <w:r>
        <w:t xml:space="preserve">3.1.1. </w:t>
      </w:r>
      <w:r>
        <w:rPr>
          <w:lang w:val="vi-VN"/>
        </w:rPr>
        <w:t>Hợp đồng chịu sự điều chỉnh của hệ thống pháp luật của Nước Cộng hòa Xã hội Chủ nghĩa Việt Nam và các văn bản hướng dẫn có liên quan.</w:t>
      </w:r>
    </w:p>
    <w:p w:rsidR="00FF332B" w:rsidRDefault="00FF332B" w:rsidP="00FF332B">
      <w:pPr>
        <w:pStyle w:val="NormalWeb"/>
        <w:spacing w:before="120" w:beforeAutospacing="0"/>
      </w:pPr>
      <w:r>
        <w:t xml:space="preserve">3.1.2. </w:t>
      </w:r>
      <w:r>
        <w:rPr>
          <w:lang w:val="vi-VN"/>
        </w:rPr>
        <w:t>Ngôn ngữ áp dụng và giao dịch hợp đồng là tiếng Việt (đố</w:t>
      </w:r>
      <w:r>
        <w:t xml:space="preserve">i </w:t>
      </w:r>
      <w:r>
        <w:rPr>
          <w:lang w:val="vi-VN"/>
        </w:rPr>
        <w:t>với các hợp đồng có sự tham gia của phía nước ngoài thì ngôn ngữ giao dịch là tiếng Việt và tiếng nước ngoài do các bên thỏa thuận. Trường hợp xảy ra tranh chấp thì bản tiếng Việt được coi là bản gốc, việc xử lý tranh chấp phải căn cứ vào bản tiếng Việt).</w:t>
      </w:r>
    </w:p>
    <w:p w:rsidR="00FF332B" w:rsidRDefault="00FF332B" w:rsidP="00FF332B">
      <w:pPr>
        <w:pStyle w:val="NormalWeb"/>
        <w:spacing w:before="120" w:beforeAutospacing="0"/>
      </w:pPr>
      <w:r>
        <w:rPr>
          <w:b/>
          <w:bCs/>
        </w:rPr>
        <w:t xml:space="preserve">3.2. </w:t>
      </w:r>
      <w:r>
        <w:rPr>
          <w:b/>
          <w:bCs/>
          <w:lang w:val="vi-VN"/>
        </w:rPr>
        <w:t>Chuyển nhượng hợp đồng</w:t>
      </w:r>
    </w:p>
    <w:p w:rsidR="00FF332B" w:rsidRDefault="00FF332B" w:rsidP="00FF332B">
      <w:pPr>
        <w:pStyle w:val="NormalWeb"/>
        <w:spacing w:before="120" w:beforeAutospacing="0"/>
      </w:pPr>
      <w:r>
        <w:rPr>
          <w:lang w:val="vi-VN"/>
        </w:rPr>
        <w:t xml:space="preserve">Không bên nào được chuyển nhượng toàn bộ hoặc một phần Hợp đồng hoặc bất cứ phần lợi ích hoặc quyền lợi theo Hợp đồng. Tuy nhiên các bên có thể chuyển nhượng một phần Hợp đồng nhưng phải phù hợp với các quy định của pháp luật và phải được bên kia chấp thuận trước khi </w:t>
      </w:r>
      <w:r>
        <w:rPr>
          <w:lang w:val="vi-VN"/>
        </w:rPr>
        <w:lastRenderedPageBreak/>
        <w:t>chuyển nhượng. Các bên có thể sử dụng Hợp đồng làm bảo đảm đối với một ngân hàng hoặc một tổ chức tài chính.</w:t>
      </w:r>
    </w:p>
    <w:p w:rsidR="00FF332B" w:rsidRDefault="00FF332B" w:rsidP="00FF332B">
      <w:pPr>
        <w:pStyle w:val="NormalWeb"/>
        <w:spacing w:before="120" w:beforeAutospacing="0"/>
      </w:pPr>
      <w:r>
        <w:rPr>
          <w:b/>
          <w:bCs/>
        </w:rPr>
        <w:t xml:space="preserve">3.3. </w:t>
      </w:r>
      <w:r>
        <w:rPr>
          <w:b/>
          <w:bCs/>
          <w:lang w:val="vi-VN"/>
        </w:rPr>
        <w:t>Việc bảo mật</w:t>
      </w:r>
    </w:p>
    <w:p w:rsidR="00FF332B" w:rsidRDefault="00FF332B" w:rsidP="00FF332B">
      <w:pPr>
        <w:pStyle w:val="NormalWeb"/>
        <w:spacing w:before="120" w:beforeAutospacing="0"/>
      </w:pPr>
      <w:r>
        <w:rPr>
          <w:lang w:val="vi-VN"/>
        </w:rPr>
        <w:t xml:space="preserve">Ngoại trừ trường hợp cần thiết để thực hiện theo nghĩa vụ hoặc tuân theo các quy định của pháp </w:t>
      </w:r>
      <w:r>
        <w:t>luật</w:t>
      </w:r>
      <w:r>
        <w:rPr>
          <w:lang w:val="vi-VN"/>
        </w:rPr>
        <w:t>, cả hai bên đều phải xem các chi tiết của Hợp đồng là bí mật và của riêng mình. Nhà thầu không được tiết lộ bất kỳ chi tiết nào của công trình cho bên thứ 3 khi chưa có sự thỏa thuận trước với Chủ đầu tư.</w:t>
      </w:r>
    </w:p>
    <w:p w:rsidR="00FF332B" w:rsidRDefault="00FF332B" w:rsidP="00FF332B">
      <w:pPr>
        <w:pStyle w:val="NormalWeb"/>
        <w:spacing w:before="120" w:beforeAutospacing="0"/>
      </w:pPr>
      <w:r>
        <w:rPr>
          <w:b/>
          <w:bCs/>
        </w:rPr>
        <w:t xml:space="preserve">3.4. </w:t>
      </w:r>
      <w:r>
        <w:rPr>
          <w:b/>
          <w:bCs/>
          <w:lang w:val="vi-VN"/>
        </w:rPr>
        <w:t>Tuân thủ pháp luật</w:t>
      </w:r>
    </w:p>
    <w:p w:rsidR="00FF332B" w:rsidRDefault="00FF332B" w:rsidP="00FF332B">
      <w:pPr>
        <w:pStyle w:val="NormalWeb"/>
        <w:spacing w:before="120" w:beforeAutospacing="0"/>
      </w:pPr>
      <w:r>
        <w:rPr>
          <w:lang w:val="vi-VN"/>
        </w:rPr>
        <w:t>Khi thực hiện Hợp đồng phải tuân thủ pháp luật hiện hành của nước Cộng hòa Xã hội Chủ nghĩa Việt Nam. Các bên phải:</w:t>
      </w:r>
    </w:p>
    <w:p w:rsidR="00FF332B" w:rsidRDefault="00FF332B" w:rsidP="00FF332B">
      <w:pPr>
        <w:pStyle w:val="NormalWeb"/>
        <w:spacing w:before="120" w:beforeAutospacing="0"/>
      </w:pPr>
      <w:r>
        <w:t xml:space="preserve">3.4.1. </w:t>
      </w:r>
      <w:r>
        <w:rPr>
          <w:lang w:val="vi-VN"/>
        </w:rPr>
        <w:t>Chủ đầu tư phải đảm bảo điều kiện khởi công công trình theo quy định của pháp luật;</w:t>
      </w:r>
    </w:p>
    <w:p w:rsidR="00FF332B" w:rsidRDefault="00FF332B" w:rsidP="00FF332B">
      <w:pPr>
        <w:pStyle w:val="NormalWeb"/>
        <w:spacing w:before="120" w:beforeAutospacing="0"/>
      </w:pPr>
      <w:r>
        <w:t xml:space="preserve">3.4.2. </w:t>
      </w:r>
      <w:r>
        <w:rPr>
          <w:lang w:val="vi-VN"/>
        </w:rPr>
        <w:t>Nhà thầu phải thông báo, nộp tất cả các loại thuế, lệ phí, phí và xin tất cả giấy tờ (giấy phép) theo quy định của pháp luật liên quan đến công việc; Nhà thầu phải bồi thường và gánh chịu thiệt hại phát sinh cho Chủ đầu tư do sai sót vì không tuân thủ pháp luật của mình gây ra.</w:t>
      </w:r>
    </w:p>
    <w:p w:rsidR="00FF332B" w:rsidRDefault="00FF332B" w:rsidP="00FF332B">
      <w:pPr>
        <w:pStyle w:val="NormalWeb"/>
        <w:spacing w:before="120" w:beforeAutospacing="0"/>
      </w:pPr>
      <w:r>
        <w:rPr>
          <w:b/>
          <w:bCs/>
        </w:rPr>
        <w:t xml:space="preserve">3.5. </w:t>
      </w:r>
      <w:r>
        <w:rPr>
          <w:b/>
          <w:bCs/>
          <w:lang w:val="vi-VN"/>
        </w:rPr>
        <w:t>Trách nhiệm riêng rẽ và trách nhiệm liên đ</w:t>
      </w:r>
      <w:r>
        <w:rPr>
          <w:b/>
          <w:bCs/>
        </w:rPr>
        <w:t>ớ</w:t>
      </w:r>
      <w:r>
        <w:rPr>
          <w:b/>
          <w:bCs/>
          <w:lang w:val="vi-VN"/>
        </w:rPr>
        <w:t>i</w:t>
      </w:r>
    </w:p>
    <w:p w:rsidR="00FF332B" w:rsidRDefault="00FF332B" w:rsidP="00FF332B">
      <w:pPr>
        <w:pStyle w:val="NormalWeb"/>
        <w:spacing w:before="120" w:beforeAutospacing="0"/>
      </w:pPr>
      <w:r>
        <w:rPr>
          <w:lang w:val="vi-VN"/>
        </w:rPr>
        <w:t>Trường hợp Nhà thầu là nhà thầu liên danh thì:</w:t>
      </w:r>
    </w:p>
    <w:p w:rsidR="00FF332B" w:rsidRDefault="00FF332B" w:rsidP="00FF332B">
      <w:pPr>
        <w:pStyle w:val="NormalWeb"/>
        <w:spacing w:before="120" w:beforeAutospacing="0"/>
      </w:pPr>
      <w:r>
        <w:t xml:space="preserve">3.5.1. </w:t>
      </w:r>
      <w:r>
        <w:rPr>
          <w:lang w:val="vi-VN"/>
        </w:rPr>
        <w:t>Hợp đồng này ràng buộc trách nhiệm riêng rẽ và liên đới mỗi thành viên trong liên danh.</w:t>
      </w:r>
    </w:p>
    <w:p w:rsidR="00FF332B" w:rsidRDefault="00FF332B" w:rsidP="00FF332B">
      <w:pPr>
        <w:pStyle w:val="NormalWeb"/>
        <w:spacing w:before="120" w:beforeAutospacing="0"/>
      </w:pPr>
      <w:r>
        <w:t xml:space="preserve">3.5.2. </w:t>
      </w:r>
      <w:r>
        <w:rPr>
          <w:lang w:val="vi-VN"/>
        </w:rPr>
        <w:t>Nhà thầu phải thông báo cho Chủ đầu tư về nhà thầu đứng đầu liên danh, là nhà thầu sẽ liên kết các thành viên trong liên danh;</w:t>
      </w:r>
    </w:p>
    <w:p w:rsidR="00FF332B" w:rsidRDefault="00FF332B" w:rsidP="00FF332B">
      <w:pPr>
        <w:pStyle w:val="NormalWeb"/>
        <w:spacing w:before="120" w:beforeAutospacing="0"/>
      </w:pPr>
      <w:r>
        <w:t xml:space="preserve">3.5.3. </w:t>
      </w:r>
      <w:r>
        <w:rPr>
          <w:lang w:val="vi-VN"/>
        </w:rPr>
        <w:t>Nhà thầu đứng đ</w:t>
      </w:r>
      <w:r>
        <w:t>ầ</w:t>
      </w:r>
      <w:r>
        <w:rPr>
          <w:lang w:val="vi-VN"/>
        </w:rPr>
        <w:t>u liên danh được chấp thuận là có đầy đủ thẩm quyền để ràng buộc tất cả các thành viên tạo thành Nhà thầu trong tất cả các vấn đề liên quan đến Hợp đồng.</w:t>
      </w:r>
    </w:p>
    <w:p w:rsidR="00FF332B" w:rsidRDefault="00FF332B" w:rsidP="00FF332B">
      <w:pPr>
        <w:pStyle w:val="NormalWeb"/>
        <w:spacing w:before="120" w:beforeAutospacing="0"/>
      </w:pPr>
      <w:r>
        <w:t xml:space="preserve">3.5.4. </w:t>
      </w:r>
      <w:r>
        <w:rPr>
          <w:lang w:val="vi-VN"/>
        </w:rPr>
        <w:t>Nhà thầu không được thay đổi cơ cấu hoặc tư cách pháp lý của mình nếu không được sự đồng ý của Chủ đầu tư.</w:t>
      </w:r>
    </w:p>
    <w:p w:rsidR="00FF332B" w:rsidRDefault="00FF332B" w:rsidP="00FF332B">
      <w:pPr>
        <w:pStyle w:val="NormalWeb"/>
        <w:spacing w:before="120" w:beforeAutospacing="0"/>
      </w:pPr>
      <w:r>
        <w:rPr>
          <w:lang w:val="vi-VN"/>
        </w:rPr>
        <w:t>Để tránh hiểu lầm, trách nhiệm riêng rẽ và liên đới của mỗi thành viên tạo thành Nhà thầu sẽ không có ý định để bị ảnh hưởng hoặc chịu ảnh hưởng bởi nội dung của Thỏa thuận liên danh trong Phụ lục số ...</w:t>
      </w:r>
    </w:p>
    <w:p w:rsidR="00FF332B" w:rsidRDefault="00FF332B" w:rsidP="00FF332B">
      <w:pPr>
        <w:pStyle w:val="NormalWeb"/>
        <w:spacing w:before="120" w:beforeAutospacing="0"/>
      </w:pPr>
      <w:r>
        <w:rPr>
          <w:b/>
          <w:bCs/>
        </w:rPr>
        <w:t xml:space="preserve">3.6. </w:t>
      </w:r>
      <w:r>
        <w:rPr>
          <w:b/>
          <w:bCs/>
          <w:lang w:val="vi-VN"/>
        </w:rPr>
        <w:t>Các cách thông tin</w:t>
      </w:r>
    </w:p>
    <w:p w:rsidR="00FF332B" w:rsidRDefault="00FF332B" w:rsidP="00FF332B">
      <w:pPr>
        <w:pStyle w:val="NormalWeb"/>
        <w:spacing w:before="120" w:beforeAutospacing="0"/>
      </w:pPr>
      <w:r>
        <w:rPr>
          <w:lang w:val="vi-VN"/>
        </w:rPr>
        <w:t>Bất cứ chỗ nào trong các điều khoản và điều kiện của hợp đồng này quy định việc các bên đưa ra các yêu cầu, các đề nghị hoặc ban hành, chấp thuận một vấn đề nào đó, thì các bên phải thông tin cho nhau bằng một trong các cách sau:</w:t>
      </w:r>
    </w:p>
    <w:p w:rsidR="00FF332B" w:rsidRDefault="00FF332B" w:rsidP="00FF332B">
      <w:pPr>
        <w:pStyle w:val="NormalWeb"/>
        <w:spacing w:before="120" w:beforeAutospacing="0"/>
      </w:pPr>
      <w:r>
        <w:lastRenderedPageBreak/>
        <w:t xml:space="preserve">a) </w:t>
      </w:r>
      <w:r>
        <w:rPr>
          <w:lang w:val="vi-VN"/>
        </w:rPr>
        <w:t>Bằng văn bản và chuyển trực tiếp (theo giấy biên nhận), được gửi bằng đường bưu điện, bằng fax, hoặc email.</w:t>
      </w:r>
    </w:p>
    <w:p w:rsidR="00FF332B" w:rsidRDefault="00FF332B" w:rsidP="00FF332B">
      <w:pPr>
        <w:pStyle w:val="NormalWeb"/>
        <w:spacing w:before="120" w:beforeAutospacing="0"/>
      </w:pPr>
      <w:r>
        <w:t xml:space="preserve">b) </w:t>
      </w:r>
      <w:r>
        <w:rPr>
          <w:lang w:val="vi-VN"/>
        </w:rPr>
        <w:t>Được gửi, chuyển đến địa chỉ để thông tin được với người nhận.</w:t>
      </w:r>
    </w:p>
    <w:p w:rsidR="00FF332B" w:rsidRDefault="00FF332B" w:rsidP="00FF332B">
      <w:pPr>
        <w:pStyle w:val="NormalWeb"/>
        <w:spacing w:before="120" w:beforeAutospacing="0"/>
      </w:pPr>
      <w:r>
        <w:rPr>
          <w:lang w:val="vi-VN"/>
        </w:rPr>
        <w:t>Trường hợp bên nhận thông báo một địa chỉ khác (địa chỉ mới) thì sau đó thông tin phải được chuyển theo một địa chỉ mới này. N</w:t>
      </w:r>
      <w:r>
        <w:t>ế</w:t>
      </w:r>
      <w:r>
        <w:rPr>
          <w:lang w:val="vi-VN"/>
        </w:rPr>
        <w:t>u không, thì bất kỳ thông báo hoặc yêu cầu nào của một bên cho bên kia sẽ được gửi tới các địa chỉ tương ứng của các bên được quy định dưới đây.</w:t>
      </w:r>
    </w:p>
    <w:p w:rsidR="00FF332B" w:rsidRDefault="00FF332B" w:rsidP="00FF332B">
      <w:pPr>
        <w:pStyle w:val="NormalWeb"/>
        <w:spacing w:before="120" w:beforeAutospacing="0"/>
      </w:pPr>
      <w:r>
        <w:rPr>
          <w:b/>
          <w:bCs/>
          <w:lang w:val="vi-VN"/>
        </w:rPr>
        <w:t>Chủ đầu tư:</w:t>
      </w:r>
    </w:p>
    <w:p w:rsidR="00FF332B" w:rsidRDefault="00FF332B" w:rsidP="00FF332B">
      <w:pPr>
        <w:pStyle w:val="NormalWeb"/>
        <w:spacing w:before="120" w:beforeAutospacing="0"/>
      </w:pPr>
      <w:r>
        <w:rPr>
          <w:lang w:val="vi-VN"/>
        </w:rPr>
        <w:t xml:space="preserve">+ Địa chỉ: </w:t>
      </w:r>
      <w:r>
        <w:t>…………………………………</w:t>
      </w:r>
    </w:p>
    <w:p w:rsidR="00FF332B" w:rsidRDefault="00FF332B" w:rsidP="00FF332B">
      <w:pPr>
        <w:pStyle w:val="NormalWeb"/>
        <w:spacing w:before="120" w:beforeAutospacing="0"/>
      </w:pPr>
      <w:r>
        <w:rPr>
          <w:lang w:val="vi-VN"/>
        </w:rPr>
        <w:t xml:space="preserve">+ Điện thoại: </w:t>
      </w:r>
      <w:r>
        <w:t>……………………………………….</w:t>
      </w:r>
    </w:p>
    <w:p w:rsidR="00FF332B" w:rsidRDefault="00FF332B" w:rsidP="00FF332B">
      <w:pPr>
        <w:pStyle w:val="NormalWeb"/>
        <w:spacing w:before="120" w:beforeAutospacing="0"/>
      </w:pPr>
      <w:r>
        <w:rPr>
          <w:lang w:val="vi-VN"/>
        </w:rPr>
        <w:t xml:space="preserve">+ Email: </w:t>
      </w:r>
      <w:r>
        <w:t>…………………………………………….</w:t>
      </w:r>
    </w:p>
    <w:p w:rsidR="00FF332B" w:rsidRDefault="00FF332B" w:rsidP="00FF332B">
      <w:pPr>
        <w:pStyle w:val="NormalWeb"/>
        <w:spacing w:before="120" w:beforeAutospacing="0"/>
      </w:pPr>
      <w:r>
        <w:rPr>
          <w:lang w:val="vi-VN"/>
        </w:rPr>
        <w:t xml:space="preserve">+ Fax: </w:t>
      </w:r>
      <w:r>
        <w:t>………………………………………………</w:t>
      </w:r>
    </w:p>
    <w:p w:rsidR="00FF332B" w:rsidRDefault="00FF332B" w:rsidP="00FF332B">
      <w:pPr>
        <w:pStyle w:val="NormalWeb"/>
        <w:spacing w:before="120" w:beforeAutospacing="0"/>
      </w:pPr>
      <w:r>
        <w:rPr>
          <w:lang w:val="vi-VN"/>
        </w:rPr>
        <w:t xml:space="preserve">+ Website: </w:t>
      </w:r>
      <w:r>
        <w:t>…………………………………………</w:t>
      </w:r>
    </w:p>
    <w:p w:rsidR="00FF332B" w:rsidRDefault="00FF332B" w:rsidP="00FF332B">
      <w:pPr>
        <w:pStyle w:val="NormalWeb"/>
        <w:spacing w:before="120" w:beforeAutospacing="0"/>
      </w:pPr>
      <w:r>
        <w:rPr>
          <w:b/>
          <w:bCs/>
          <w:lang w:val="vi-VN"/>
        </w:rPr>
        <w:t>Nhà thầu</w:t>
      </w:r>
      <w:r>
        <w:rPr>
          <w:lang w:val="vi-VN"/>
        </w:rPr>
        <w:t xml:space="preserve"> (trường hợp là nhà thầu liên danh thì ghi đầy đủ thông tin của các thành viên trong liên danh)</w:t>
      </w:r>
    </w:p>
    <w:p w:rsidR="00FF332B" w:rsidRDefault="00FF332B" w:rsidP="00FF332B">
      <w:pPr>
        <w:pStyle w:val="NormalWeb"/>
        <w:spacing w:before="120" w:beforeAutospacing="0"/>
      </w:pPr>
      <w:r>
        <w:rPr>
          <w:b/>
          <w:bCs/>
          <w:i/>
          <w:iCs/>
          <w:lang w:val="vi-VN"/>
        </w:rPr>
        <w:t>- Tại nước ngoài (nếu là Nhà thầu nước ngoài):</w:t>
      </w:r>
    </w:p>
    <w:p w:rsidR="00FF332B" w:rsidRDefault="00FF332B" w:rsidP="00FF332B">
      <w:pPr>
        <w:pStyle w:val="NormalWeb"/>
        <w:spacing w:before="120" w:beforeAutospacing="0"/>
      </w:pPr>
      <w:r>
        <w:rPr>
          <w:lang w:val="vi-VN"/>
        </w:rPr>
        <w:t xml:space="preserve">+ Địa chỉ: </w:t>
      </w:r>
      <w:r>
        <w:t>…………………………………</w:t>
      </w:r>
    </w:p>
    <w:p w:rsidR="00FF332B" w:rsidRDefault="00FF332B" w:rsidP="00FF332B">
      <w:pPr>
        <w:pStyle w:val="NormalWeb"/>
        <w:spacing w:before="120" w:beforeAutospacing="0"/>
      </w:pPr>
      <w:r>
        <w:rPr>
          <w:lang w:val="vi-VN"/>
        </w:rPr>
        <w:t xml:space="preserve">+ Điện thoại: </w:t>
      </w:r>
      <w:r>
        <w:t>……………………………………….</w:t>
      </w:r>
    </w:p>
    <w:p w:rsidR="00FF332B" w:rsidRDefault="00FF332B" w:rsidP="00FF332B">
      <w:pPr>
        <w:pStyle w:val="NormalWeb"/>
        <w:spacing w:before="120" w:beforeAutospacing="0"/>
      </w:pPr>
      <w:r>
        <w:rPr>
          <w:lang w:val="vi-VN"/>
        </w:rPr>
        <w:t xml:space="preserve">+ Email: </w:t>
      </w:r>
      <w:r>
        <w:t>…………………………………………….</w:t>
      </w:r>
    </w:p>
    <w:p w:rsidR="00FF332B" w:rsidRDefault="00FF332B" w:rsidP="00FF332B">
      <w:pPr>
        <w:pStyle w:val="NormalWeb"/>
        <w:spacing w:before="120" w:beforeAutospacing="0"/>
      </w:pPr>
      <w:r>
        <w:rPr>
          <w:lang w:val="vi-VN"/>
        </w:rPr>
        <w:t xml:space="preserve">+ Fax: </w:t>
      </w:r>
      <w:r>
        <w:t>………………………………………………</w:t>
      </w:r>
    </w:p>
    <w:p w:rsidR="00FF332B" w:rsidRDefault="00FF332B" w:rsidP="00FF332B">
      <w:pPr>
        <w:pStyle w:val="NormalWeb"/>
        <w:spacing w:before="120" w:beforeAutospacing="0"/>
      </w:pPr>
      <w:r>
        <w:rPr>
          <w:lang w:val="vi-VN"/>
        </w:rPr>
        <w:t xml:space="preserve">+ Website: </w:t>
      </w:r>
      <w:r>
        <w:t>…………………………………………</w:t>
      </w:r>
    </w:p>
    <w:p w:rsidR="00FF332B" w:rsidRDefault="00FF332B" w:rsidP="00FF332B">
      <w:pPr>
        <w:pStyle w:val="NormalWeb"/>
        <w:spacing w:before="120" w:beforeAutospacing="0"/>
      </w:pPr>
      <w:r>
        <w:rPr>
          <w:b/>
          <w:bCs/>
          <w:i/>
          <w:iCs/>
          <w:lang w:val="vi-VN"/>
        </w:rPr>
        <w:t>- Tại Việt Nam:</w:t>
      </w:r>
    </w:p>
    <w:p w:rsidR="00FF332B" w:rsidRDefault="00FF332B" w:rsidP="00FF332B">
      <w:pPr>
        <w:pStyle w:val="NormalWeb"/>
        <w:spacing w:before="120" w:beforeAutospacing="0"/>
      </w:pPr>
      <w:r>
        <w:rPr>
          <w:lang w:val="vi-VN"/>
        </w:rPr>
        <w:t xml:space="preserve">+ Địa chỉ: </w:t>
      </w:r>
      <w:r>
        <w:t>…………………………………</w:t>
      </w:r>
    </w:p>
    <w:p w:rsidR="00FF332B" w:rsidRDefault="00FF332B" w:rsidP="00FF332B">
      <w:pPr>
        <w:pStyle w:val="NormalWeb"/>
        <w:spacing w:before="120" w:beforeAutospacing="0"/>
      </w:pPr>
      <w:r>
        <w:rPr>
          <w:lang w:val="vi-VN"/>
        </w:rPr>
        <w:t xml:space="preserve">+ Điện thoại: </w:t>
      </w:r>
      <w:r>
        <w:t>……………………………………….</w:t>
      </w:r>
    </w:p>
    <w:p w:rsidR="00FF332B" w:rsidRDefault="00FF332B" w:rsidP="00FF332B">
      <w:pPr>
        <w:pStyle w:val="NormalWeb"/>
        <w:spacing w:before="120" w:beforeAutospacing="0"/>
      </w:pPr>
      <w:r>
        <w:rPr>
          <w:lang w:val="vi-VN"/>
        </w:rPr>
        <w:t xml:space="preserve">+ Email: </w:t>
      </w:r>
      <w:r>
        <w:t>…………………………………………….</w:t>
      </w:r>
    </w:p>
    <w:p w:rsidR="00FF332B" w:rsidRDefault="00FF332B" w:rsidP="00FF332B">
      <w:pPr>
        <w:pStyle w:val="NormalWeb"/>
        <w:spacing w:before="120" w:beforeAutospacing="0"/>
      </w:pPr>
      <w:r>
        <w:rPr>
          <w:lang w:val="vi-VN"/>
        </w:rPr>
        <w:t xml:space="preserve">+ Fax: </w:t>
      </w:r>
      <w:r>
        <w:t>………………………………………………</w:t>
      </w:r>
    </w:p>
    <w:p w:rsidR="00FF332B" w:rsidRDefault="00FF332B" w:rsidP="00FF332B">
      <w:pPr>
        <w:pStyle w:val="NormalWeb"/>
        <w:spacing w:before="120" w:beforeAutospacing="0"/>
      </w:pPr>
      <w:r>
        <w:rPr>
          <w:lang w:val="vi-VN"/>
        </w:rPr>
        <w:lastRenderedPageBreak/>
        <w:t xml:space="preserve">+ Website: </w:t>
      </w:r>
      <w:r>
        <w:t>…………………………………………</w:t>
      </w:r>
    </w:p>
    <w:p w:rsidR="00FF332B" w:rsidRDefault="00FF332B" w:rsidP="00FF332B">
      <w:pPr>
        <w:pStyle w:val="NormalWeb"/>
        <w:spacing w:before="120" w:beforeAutospacing="0"/>
        <w:jc w:val="center"/>
      </w:pPr>
      <w:r>
        <w:rPr>
          <w:b/>
          <w:bCs/>
          <w:lang w:val="vi-VN"/>
        </w:rPr>
        <w:t>ĐIỀU 4. PHẠM VI CÔNG VIỆC</w:t>
      </w:r>
    </w:p>
    <w:p w:rsidR="00FF332B" w:rsidRDefault="00FF332B" w:rsidP="00FF332B">
      <w:pPr>
        <w:pStyle w:val="NormalWeb"/>
        <w:spacing w:before="120" w:beforeAutospacing="0"/>
      </w:pPr>
      <w:r>
        <w:rPr>
          <w:lang w:val="vi-VN"/>
        </w:rPr>
        <w:t xml:space="preserve">Nhà thầu sẽ thực hiện việc thiết kế - cung cấp thiết bị công nghệ - thi công xây dựng công trình được mô tả trong Phụ lục số ... [Hồ sơ mời thầu (hoặc Hồ sơ yêu cầu) của Chủ đầu tư] trên cơ sở giá hợp đồng theo Điều 12 </w:t>
      </w:r>
      <w:r>
        <w:rPr>
          <w:i/>
          <w:iCs/>
          <w:lang w:val="vi-VN"/>
        </w:rPr>
        <w:t>[Gi</w:t>
      </w:r>
      <w:r>
        <w:rPr>
          <w:i/>
          <w:iCs/>
        </w:rPr>
        <w:t xml:space="preserve">á </w:t>
      </w:r>
      <w:r>
        <w:rPr>
          <w:i/>
          <w:iCs/>
          <w:lang w:val="vi-VN"/>
        </w:rPr>
        <w:t xml:space="preserve">hợp đồng, tạm ứng và thanh </w:t>
      </w:r>
      <w:r>
        <w:rPr>
          <w:i/>
          <w:iCs/>
        </w:rPr>
        <w:t>toán]</w:t>
      </w:r>
      <w:r>
        <w:rPr>
          <w:i/>
          <w:iCs/>
          <w:lang w:val="vi-VN"/>
        </w:rPr>
        <w:t>,</w:t>
      </w:r>
      <w:r>
        <w:rPr>
          <w:lang w:val="vi-VN"/>
        </w:rPr>
        <w:t xml:space="preserve"> như được mô tả chung, nhưng không giới hạn bởi các Khoản dưới đây và sẽ sửa chữa mọi sai sót thuộc trách nhiệm của mình.</w:t>
      </w:r>
    </w:p>
    <w:p w:rsidR="00FF332B" w:rsidRDefault="00FF332B" w:rsidP="00FF332B">
      <w:pPr>
        <w:pStyle w:val="NormalWeb"/>
        <w:spacing w:before="120" w:beforeAutospacing="0"/>
      </w:pPr>
      <w:r>
        <w:rPr>
          <w:lang w:val="vi-VN"/>
        </w:rPr>
        <w:t xml:space="preserve">Các công việc thiết kế - cung cấp thiết bị công nghệ </w:t>
      </w:r>
      <w:r>
        <w:t xml:space="preserve">- </w:t>
      </w:r>
      <w:r>
        <w:rPr>
          <w:lang w:val="vi-VN"/>
        </w:rPr>
        <w:t>thi công xây dựng công trình nói trên được gọi chung là Công việc sẽ được thực hiện phù hợp với các yêu cầu của hợp đồng và đáp ứng được yêu cầu của Chủ đầu tư một cách hợp lý, với mục đích cuối cùng là cung cấp cho Chủ đầu tư một công trình hoàn chỉnh, an toàn và vận hành một cách hiệu quả. Nhà thầu sẽ:</w:t>
      </w:r>
    </w:p>
    <w:p w:rsidR="00FF332B" w:rsidRDefault="00FF332B" w:rsidP="00FF332B">
      <w:pPr>
        <w:pStyle w:val="NormalWeb"/>
        <w:spacing w:before="120" w:beforeAutospacing="0"/>
      </w:pPr>
      <w:r>
        <w:rPr>
          <w:b/>
          <w:bCs/>
        </w:rPr>
        <w:t>4.1.</w:t>
      </w:r>
      <w:r>
        <w:t xml:space="preserve"> </w:t>
      </w:r>
      <w:r>
        <w:rPr>
          <w:lang w:val="vi-VN"/>
        </w:rPr>
        <w:t>Cung cấp các dịch vụ thiết kế kỹ thuật, thiết kế bản vẽ thi công và các dịch vụ khác liên quan tới Công việc;</w:t>
      </w:r>
    </w:p>
    <w:p w:rsidR="00FF332B" w:rsidRDefault="00FF332B" w:rsidP="00FF332B">
      <w:pPr>
        <w:pStyle w:val="NormalWeb"/>
        <w:spacing w:before="120" w:beforeAutospacing="0"/>
      </w:pPr>
      <w:r>
        <w:rPr>
          <w:b/>
          <w:bCs/>
        </w:rPr>
        <w:t>4.2.</w:t>
      </w:r>
      <w:r>
        <w:t xml:space="preserve"> </w:t>
      </w:r>
      <w:r>
        <w:rPr>
          <w:lang w:val="vi-VN"/>
        </w:rPr>
        <w:t>Cung cấp hoặc thu xếp để cung cấp tất cả các lao động, quản lý, thiết bị và vật tư cần thiết để thực hiện Công việc ngoại trừ trường hợp đặc biệt được quy định trong hợp đồng;</w:t>
      </w:r>
    </w:p>
    <w:p w:rsidR="00FF332B" w:rsidRDefault="00FF332B" w:rsidP="00FF332B">
      <w:pPr>
        <w:pStyle w:val="NormalWeb"/>
        <w:spacing w:before="120" w:beforeAutospacing="0"/>
      </w:pPr>
      <w:r>
        <w:rPr>
          <w:b/>
          <w:bCs/>
        </w:rPr>
        <w:t>4.3.</w:t>
      </w:r>
      <w:r>
        <w:t xml:space="preserve"> </w:t>
      </w:r>
      <w:r>
        <w:rPr>
          <w:lang w:val="vi-VN"/>
        </w:rPr>
        <w:t xml:space="preserve">Mua sắm, xúc tiến, kiểm </w:t>
      </w:r>
      <w:r>
        <w:t>tr</w:t>
      </w:r>
      <w:r>
        <w:rPr>
          <w:lang w:val="vi-VN"/>
        </w:rPr>
        <w:t xml:space="preserve">a và thu xếp để giao đến công trường tất cả vật tư, thiết bị cho công trình và Công việc, tất cả các công </w:t>
      </w:r>
      <w:r>
        <w:t>tr</w:t>
      </w:r>
      <w:r>
        <w:rPr>
          <w:lang w:val="vi-VN"/>
        </w:rPr>
        <w:t xml:space="preserve">ình tạm và các vật tư cần thiết cho việc thi công xây dựng công </w:t>
      </w:r>
      <w:r>
        <w:t>tr</w:t>
      </w:r>
      <w:r>
        <w:rPr>
          <w:lang w:val="vi-VN"/>
        </w:rPr>
        <w:t>ình phù hợp với hồ sơ thiết kế và hợp đồng;</w:t>
      </w:r>
    </w:p>
    <w:p w:rsidR="00FF332B" w:rsidRDefault="00FF332B" w:rsidP="00FF332B">
      <w:pPr>
        <w:pStyle w:val="NormalWeb"/>
        <w:spacing w:before="120" w:beforeAutospacing="0"/>
      </w:pPr>
      <w:r>
        <w:rPr>
          <w:b/>
          <w:bCs/>
        </w:rPr>
        <w:t>4.4.</w:t>
      </w:r>
      <w:r>
        <w:t xml:space="preserve"> </w:t>
      </w:r>
      <w:r>
        <w:rPr>
          <w:lang w:val="vi-VN"/>
        </w:rPr>
        <w:t>Lập biện pháp tổ chức thi công và thi công xây dựng công trình như được mô tả trong Phụ lục số... [Hồ sơ mời thầu (hoặc Hồ sơ yêu cầu) của Chủ đầu tư];</w:t>
      </w:r>
    </w:p>
    <w:p w:rsidR="00FF332B" w:rsidRDefault="00FF332B" w:rsidP="00FF332B">
      <w:pPr>
        <w:pStyle w:val="NormalWeb"/>
        <w:spacing w:before="120" w:beforeAutospacing="0"/>
      </w:pPr>
      <w:r>
        <w:rPr>
          <w:b/>
          <w:bCs/>
        </w:rPr>
        <w:t>4.5.</w:t>
      </w:r>
      <w:r>
        <w:t xml:space="preserve"> </w:t>
      </w:r>
      <w:r>
        <w:rPr>
          <w:lang w:val="vi-VN"/>
        </w:rPr>
        <w:t>Thiết lập các qui trình, các hệ thống quản lý, báo cáo đầy đủ nhằm kiểm soát chất lượng và tiến độ của Công việc một cách chặt chẽ và cung cấp cho Chủ đầu tư đầy đủ các thông tin để có thể đ</w:t>
      </w:r>
      <w:r>
        <w:t>á</w:t>
      </w:r>
      <w:r>
        <w:rPr>
          <w:lang w:val="vi-VN"/>
        </w:rPr>
        <w:t>nh giá về chất lượng và tiến độ thực tế của Công việc một cách độc lập;</w:t>
      </w:r>
    </w:p>
    <w:p w:rsidR="00FF332B" w:rsidRDefault="00FF332B" w:rsidP="00FF332B">
      <w:pPr>
        <w:pStyle w:val="NormalWeb"/>
        <w:spacing w:before="120" w:beforeAutospacing="0"/>
      </w:pPr>
      <w:r>
        <w:rPr>
          <w:b/>
          <w:bCs/>
        </w:rPr>
        <w:t>4.6.</w:t>
      </w:r>
      <w:r>
        <w:t xml:space="preserve"> </w:t>
      </w:r>
      <w:r>
        <w:rPr>
          <w:lang w:val="vi-VN"/>
        </w:rPr>
        <w:t xml:space="preserve">Thi công xây dựng tất cả các công trình tạm và duy </w:t>
      </w:r>
      <w:r>
        <w:t>tr</w:t>
      </w:r>
      <w:r>
        <w:rPr>
          <w:lang w:val="vi-VN"/>
        </w:rPr>
        <w:t>ì tất cả các hạng mục đó một cách an toàn và hiệu quả cho việc thực hiện Công việc cho đến khi chúng được đưa ra khỏi công trường hoặc hoàn trả theo yêu cầu của hợp đồng;</w:t>
      </w:r>
    </w:p>
    <w:p w:rsidR="00FF332B" w:rsidRDefault="00FF332B" w:rsidP="00FF332B">
      <w:pPr>
        <w:pStyle w:val="NormalWeb"/>
        <w:spacing w:before="120" w:beforeAutospacing="0"/>
      </w:pPr>
      <w:r>
        <w:rPr>
          <w:b/>
          <w:bCs/>
        </w:rPr>
        <w:t>4.7.</w:t>
      </w:r>
      <w:r>
        <w:t xml:space="preserve"> </w:t>
      </w:r>
      <w:r>
        <w:rPr>
          <w:lang w:val="vi-VN"/>
        </w:rPr>
        <w:t>Tuyển dụng, đào tạo, tổ chức, quản lý và giám sát Nhà thầu phụ và lao động trên công trường phục vụ cho Công việc, đảm bảo r</w:t>
      </w:r>
      <w:r>
        <w:t>ằ</w:t>
      </w:r>
      <w:r>
        <w:rPr>
          <w:lang w:val="vi-VN"/>
        </w:rPr>
        <w:t xml:space="preserve">ng họ được chỉ </w:t>
      </w:r>
      <w:r>
        <w:t>d</w:t>
      </w:r>
      <w:r>
        <w:rPr>
          <w:lang w:val="vi-VN"/>
        </w:rPr>
        <w:t>ẫn về phương pháp làm việc thích hợp và an toàn lao động, vệ sinh môi trường;</w:t>
      </w:r>
    </w:p>
    <w:p w:rsidR="00FF332B" w:rsidRDefault="00FF332B" w:rsidP="00FF332B">
      <w:pPr>
        <w:pStyle w:val="NormalWeb"/>
        <w:spacing w:before="120" w:beforeAutospacing="0"/>
      </w:pPr>
      <w:r>
        <w:rPr>
          <w:b/>
          <w:bCs/>
        </w:rPr>
        <w:t>4.8.</w:t>
      </w:r>
      <w:r>
        <w:t xml:space="preserve"> </w:t>
      </w:r>
      <w:r>
        <w:rPr>
          <w:lang w:val="vi-VN"/>
        </w:rPr>
        <w:t>Cung cấp, quản lý và quy định việc đi lại trong khu vực công trường; việc đến và đi từ công trường một cách an toàn và c</w:t>
      </w:r>
      <w:r>
        <w:t xml:space="preserve">ó </w:t>
      </w:r>
      <w:r>
        <w:rPr>
          <w:lang w:val="vi-VN"/>
        </w:rPr>
        <w:t>trật tự đối với nhân lực của Nhà thầu bao gồm: lao động tại hiện trường, nhân viên quản lý và giám sát, nhân viên quản lý công trường, nhân sự của các nhà cung cấp, nhà thầu phụ;</w:t>
      </w:r>
    </w:p>
    <w:p w:rsidR="00FF332B" w:rsidRDefault="00FF332B" w:rsidP="00FF332B">
      <w:pPr>
        <w:pStyle w:val="NormalWeb"/>
        <w:spacing w:before="120" w:beforeAutospacing="0"/>
      </w:pPr>
      <w:r>
        <w:rPr>
          <w:b/>
          <w:bCs/>
        </w:rPr>
        <w:lastRenderedPageBreak/>
        <w:t>4.9.</w:t>
      </w:r>
      <w:r>
        <w:t xml:space="preserve"> </w:t>
      </w:r>
      <w:r>
        <w:rPr>
          <w:lang w:val="vi-VN"/>
        </w:rPr>
        <w:t>Chuẩn bị chạy thử (vận hành) công trình như quy định tại Phụ lục số... [Hồ sơ mời thầu (hoặc Hồ sơ yêu cầu) của Chủ đầu tư];</w:t>
      </w:r>
    </w:p>
    <w:p w:rsidR="00FF332B" w:rsidRDefault="00FF332B" w:rsidP="00FF332B">
      <w:pPr>
        <w:pStyle w:val="NormalWeb"/>
        <w:spacing w:before="120" w:beforeAutospacing="0"/>
      </w:pPr>
      <w:r>
        <w:rPr>
          <w:b/>
          <w:bCs/>
        </w:rPr>
        <w:t>4.10.</w:t>
      </w:r>
      <w:r>
        <w:t xml:space="preserve"> </w:t>
      </w:r>
      <w:r>
        <w:rPr>
          <w:lang w:val="vi-VN"/>
        </w:rPr>
        <w:t>Thực hiện chạy thử công trình như quy định tại Phụ lục s</w:t>
      </w:r>
      <w:r>
        <w:t>ố</w:t>
      </w:r>
      <w:r>
        <w:rPr>
          <w:lang w:val="vi-VN"/>
        </w:rPr>
        <w:t>... [Hồ sơ mời thầu (hoặc Hồ sơ yêu cầu) của Chủ đầu tư];</w:t>
      </w:r>
    </w:p>
    <w:p w:rsidR="00FF332B" w:rsidRDefault="00FF332B" w:rsidP="00FF332B">
      <w:pPr>
        <w:pStyle w:val="NormalWeb"/>
        <w:spacing w:before="120" w:beforeAutospacing="0"/>
      </w:pPr>
      <w:r>
        <w:rPr>
          <w:b/>
          <w:bCs/>
        </w:rPr>
        <w:t>4.11.</w:t>
      </w:r>
      <w:r>
        <w:t xml:space="preserve"> </w:t>
      </w:r>
      <w:r>
        <w:rPr>
          <w:lang w:val="vi-VN"/>
        </w:rPr>
        <w:t>Giám sát và chỉ đạo việc chạy thử công trình;</w:t>
      </w:r>
    </w:p>
    <w:p w:rsidR="00FF332B" w:rsidRDefault="00FF332B" w:rsidP="00FF332B">
      <w:pPr>
        <w:pStyle w:val="NormalWeb"/>
        <w:spacing w:before="120" w:beforeAutospacing="0"/>
      </w:pPr>
      <w:r>
        <w:rPr>
          <w:b/>
          <w:bCs/>
        </w:rPr>
        <w:t>4.12.</w:t>
      </w:r>
      <w:r>
        <w:t xml:space="preserve"> </w:t>
      </w:r>
      <w:r>
        <w:rPr>
          <w:lang w:val="vi-VN"/>
        </w:rPr>
        <w:t>Thu xếp các thủ tục hải quan bao gồm cả việc thu xếp các loại bảo đảm, lưu kho, vận chuyển trong lãnh thổ Việt Nam đối với tất cả vật tư, thiết bị, hàng hóa nhập khẩu nào phục vụ cho thi công xây dựng công trình;</w:t>
      </w:r>
    </w:p>
    <w:p w:rsidR="00FF332B" w:rsidRDefault="00FF332B" w:rsidP="00FF332B">
      <w:pPr>
        <w:pStyle w:val="NormalWeb"/>
        <w:spacing w:before="120" w:beforeAutospacing="0"/>
      </w:pPr>
      <w:r>
        <w:rPr>
          <w:b/>
          <w:bCs/>
        </w:rPr>
        <w:t>4.13.</w:t>
      </w:r>
      <w:r>
        <w:t xml:space="preserve"> </w:t>
      </w:r>
      <w:r>
        <w:rPr>
          <w:lang w:val="vi-VN"/>
        </w:rPr>
        <w:t xml:space="preserve">Phối hợp với các Nhà thầu phụ, nhà cung cấp, các Bên khác do Nhà thầu thuê có liên quan đến Công việc và với các Nhà bản quyền công nghệ (nếu có) nhằm đảm bảo rằng tất cả các vật tư, thiết bị sử dụng vào công </w:t>
      </w:r>
      <w:r>
        <w:t>tr</w:t>
      </w:r>
      <w:r>
        <w:rPr>
          <w:lang w:val="vi-VN"/>
        </w:rPr>
        <w:t>ình đúng theo quy định của hợp đồng;</w:t>
      </w:r>
    </w:p>
    <w:p w:rsidR="00FF332B" w:rsidRDefault="00FF332B" w:rsidP="00FF332B">
      <w:pPr>
        <w:pStyle w:val="NormalWeb"/>
        <w:spacing w:before="120" w:beforeAutospacing="0"/>
      </w:pPr>
      <w:r>
        <w:rPr>
          <w:b/>
          <w:bCs/>
        </w:rPr>
        <w:t>4.14.</w:t>
      </w:r>
      <w:r>
        <w:t xml:space="preserve"> </w:t>
      </w:r>
      <w:r>
        <w:rPr>
          <w:lang w:val="vi-VN"/>
        </w:rPr>
        <w:t>Cung cấp tất cả các thiết bị và dịch vụ khác cần thiết để đạt được nghiệm thu bàn giao công trình theo hợp đ</w:t>
      </w:r>
      <w:r>
        <w:t>ồ</w:t>
      </w:r>
      <w:r>
        <w:rPr>
          <w:lang w:val="vi-VN"/>
        </w:rPr>
        <w:t>ng;</w:t>
      </w:r>
    </w:p>
    <w:p w:rsidR="00FF332B" w:rsidRDefault="00FF332B" w:rsidP="00FF332B">
      <w:pPr>
        <w:pStyle w:val="NormalWeb"/>
        <w:spacing w:before="120" w:beforeAutospacing="0"/>
      </w:pPr>
      <w:r>
        <w:rPr>
          <w:b/>
          <w:bCs/>
        </w:rPr>
        <w:t>4.15.</w:t>
      </w:r>
      <w:r>
        <w:t xml:space="preserve"> </w:t>
      </w:r>
      <w:r>
        <w:rPr>
          <w:lang w:val="vi-VN"/>
        </w:rPr>
        <w:t>Luôn luôn thực hiện Công việc một cách an toàn.</w:t>
      </w:r>
    </w:p>
    <w:p w:rsidR="00FF332B" w:rsidRDefault="00FF332B" w:rsidP="00FF332B">
      <w:pPr>
        <w:pStyle w:val="NormalWeb"/>
        <w:spacing w:before="120" w:beforeAutospacing="0"/>
      </w:pPr>
      <w:r>
        <w:rPr>
          <w:b/>
          <w:bCs/>
        </w:rPr>
        <w:t>4.16.</w:t>
      </w:r>
      <w:r>
        <w:t xml:space="preserve"> </w:t>
      </w:r>
      <w:r>
        <w:rPr>
          <w:lang w:val="vi-VN"/>
        </w:rPr>
        <w:t>Đào tạo, hướng dẫn nhân lực của Chủ đầu tư để vận hành và bảo trì công trình trong phạm vi được quy định cụ thể trong các yêu cầu của Chủ đầu tư (nếu có).</w:t>
      </w:r>
    </w:p>
    <w:p w:rsidR="00FF332B" w:rsidRDefault="00FF332B" w:rsidP="00FF332B">
      <w:pPr>
        <w:pStyle w:val="NormalWeb"/>
        <w:spacing w:before="120" w:beforeAutospacing="0"/>
      </w:pPr>
      <w:r>
        <w:rPr>
          <w:b/>
          <w:bCs/>
        </w:rPr>
        <w:t>4.17.</w:t>
      </w:r>
      <w:r>
        <w:t xml:space="preserve"> </w:t>
      </w:r>
      <w:r>
        <w:rPr>
          <w:lang w:val="vi-VN"/>
        </w:rPr>
        <w:t>Thực hiện việc hoàn công theo đúng quy định hiện hành.</w:t>
      </w:r>
    </w:p>
    <w:p w:rsidR="00FF332B" w:rsidRDefault="00FF332B" w:rsidP="00FF332B">
      <w:pPr>
        <w:pStyle w:val="NormalWeb"/>
        <w:spacing w:before="120" w:beforeAutospacing="0"/>
      </w:pPr>
      <w:r>
        <w:rPr>
          <w:b/>
          <w:bCs/>
        </w:rPr>
        <w:t>4.18.</w:t>
      </w:r>
      <w:r>
        <w:t xml:space="preserve"> </w:t>
      </w:r>
      <w:r>
        <w:rPr>
          <w:lang w:val="vi-VN"/>
        </w:rPr>
        <w:t>Bất kỳ hoạt động nào không được nêu rõ tại Điều này nhưng có thể suy diễn từ hợp đồng là cần thiết để hoàn thành Công việc thì Nhà thầu sẽ thực hiện và chi phí cho công việc đó được coi như là đã tính trong giá hợp đồng, trừ khi có quy định khác trong hợp đồng.</w:t>
      </w:r>
    </w:p>
    <w:p w:rsidR="00FF332B" w:rsidRDefault="00FF332B" w:rsidP="00FF332B">
      <w:pPr>
        <w:pStyle w:val="NormalWeb"/>
        <w:spacing w:before="120" w:beforeAutospacing="0"/>
        <w:jc w:val="center"/>
      </w:pPr>
      <w:r>
        <w:rPr>
          <w:b/>
          <w:bCs/>
          <w:lang w:val="vi-VN"/>
        </w:rPr>
        <w:t>ĐIỀU 5. CÁC YÊU C</w:t>
      </w:r>
      <w:r>
        <w:rPr>
          <w:b/>
          <w:bCs/>
        </w:rPr>
        <w:t>Ầ</w:t>
      </w:r>
      <w:r>
        <w:rPr>
          <w:b/>
          <w:bCs/>
          <w:lang w:val="vi-VN"/>
        </w:rPr>
        <w:t>U ĐỐI VỚI CÔNG TÁC THIẾT KẾ XÂY DỰNG CÔNG TRÌNH</w:t>
      </w:r>
    </w:p>
    <w:p w:rsidR="00FF332B" w:rsidRDefault="00FF332B" w:rsidP="00FF332B">
      <w:pPr>
        <w:pStyle w:val="NormalWeb"/>
        <w:spacing w:before="120" w:beforeAutospacing="0"/>
      </w:pPr>
      <w:r>
        <w:rPr>
          <w:b/>
          <w:bCs/>
        </w:rPr>
        <w:t xml:space="preserve">5.1. </w:t>
      </w:r>
      <w:r>
        <w:rPr>
          <w:b/>
          <w:bCs/>
          <w:lang w:val="vi-VN"/>
        </w:rPr>
        <w:t>Các yêu cầu chung</w:t>
      </w:r>
    </w:p>
    <w:p w:rsidR="00FF332B" w:rsidRDefault="00FF332B" w:rsidP="00FF332B">
      <w:pPr>
        <w:pStyle w:val="NormalWeb"/>
        <w:spacing w:before="120" w:beforeAutospacing="0"/>
      </w:pPr>
      <w:r>
        <w:rPr>
          <w:lang w:val="vi-VN"/>
        </w:rPr>
        <w:t>Nhà thầu phải chịu trách nhiệm về thiết kế kỹ thuật, thiết kế bản vẽ thi công của công trình (hoặc thiết kế chi tiết trên cơ sở thiết kế FEED) và về tính chính xác của các công việc này.</w:t>
      </w:r>
    </w:p>
    <w:p w:rsidR="00FF332B" w:rsidRDefault="00FF332B" w:rsidP="00FF332B">
      <w:pPr>
        <w:pStyle w:val="NormalWeb"/>
        <w:spacing w:before="120" w:beforeAutospacing="0"/>
      </w:pPr>
      <w:r>
        <w:rPr>
          <w:lang w:val="vi-VN"/>
        </w:rPr>
        <w:t xml:space="preserve">Trong quá </w:t>
      </w:r>
      <w:r>
        <w:t>tr</w:t>
      </w:r>
      <w:r>
        <w:rPr>
          <w:lang w:val="vi-VN"/>
        </w:rPr>
        <w:t>ình thiết kế kỹ thuật, thiết kế bản vẽ thi công mà Nhà thầu phát hiện bất kỳ sai sót hay khác biệt nào giữa các yêu cầu của Chủ đầu tư, thì Nhà thầu sẽ thông báo ngay cho Chủ đầu tư trước khi tiến hành thiết kế kỹ thuật, thiết kế bản vẽ thi công và đề nghị Chủ đầu tư làm rõ nếu cần.</w:t>
      </w:r>
    </w:p>
    <w:p w:rsidR="00FF332B" w:rsidRDefault="00FF332B" w:rsidP="00FF332B">
      <w:pPr>
        <w:pStyle w:val="NormalWeb"/>
        <w:spacing w:before="120" w:beforeAutospacing="0"/>
      </w:pPr>
      <w:r>
        <w:t>V</w:t>
      </w:r>
      <w:r>
        <w:rPr>
          <w:lang w:val="vi-VN"/>
        </w:rPr>
        <w:t>ào bất kỳ thời điểm nào mà Chủ đầu tư phát hiện sai sót trong hồ sơ thiết kế do Nhà thầu thực hiện, Chủ đầu tư sẽ yêu cầu Nhà thầu tiến hành chỉnh sửa các sai sót cho phù hợp với các yêu cầu của Chủ đầu tư.</w:t>
      </w:r>
    </w:p>
    <w:p w:rsidR="00FF332B" w:rsidRDefault="00FF332B" w:rsidP="00FF332B">
      <w:pPr>
        <w:pStyle w:val="NormalWeb"/>
        <w:spacing w:before="120" w:beforeAutospacing="0"/>
      </w:pPr>
      <w:r>
        <w:rPr>
          <w:lang w:val="vi-VN"/>
        </w:rPr>
        <w:lastRenderedPageBreak/>
        <w:t>Tuy nhiên, Chủ đầu tư sẽ phải chịu trách nhiệm về tính chính xác của các nội dung sau đây mà Chủ đầu tư hoặc đại diện của Chủ đầu tư cung cấp cho Nhà thầu:</w:t>
      </w:r>
    </w:p>
    <w:p w:rsidR="00FF332B" w:rsidRDefault="00FF332B" w:rsidP="00FF332B">
      <w:pPr>
        <w:pStyle w:val="NormalWeb"/>
        <w:spacing w:before="120" w:beforeAutospacing="0"/>
      </w:pPr>
      <w:r>
        <w:t xml:space="preserve">5.1.1. </w:t>
      </w:r>
      <w:r>
        <w:rPr>
          <w:lang w:val="vi-VN"/>
        </w:rPr>
        <w:t>Các tài liệu, số liệu và các thông tin được ghi trong Hợp đồng được xem như là không được thay đ</w:t>
      </w:r>
      <w:r>
        <w:t>ổ</w:t>
      </w:r>
      <w:r>
        <w:rPr>
          <w:lang w:val="vi-VN"/>
        </w:rPr>
        <w:t>i hoặc do Chủ đầu tư chịu trách nhiệm;</w:t>
      </w:r>
    </w:p>
    <w:p w:rsidR="00FF332B" w:rsidRDefault="00FF332B" w:rsidP="00FF332B">
      <w:pPr>
        <w:pStyle w:val="NormalWeb"/>
        <w:spacing w:before="120" w:beforeAutospacing="0"/>
      </w:pPr>
      <w:r>
        <w:t xml:space="preserve">5.1.2. </w:t>
      </w:r>
      <w:r>
        <w:rPr>
          <w:lang w:val="vi-VN"/>
        </w:rPr>
        <w:t>Mục đích sử dụng của công trình hoặc phần công trình nào đó do Chủ đầu tư đưa ra;</w:t>
      </w:r>
    </w:p>
    <w:p w:rsidR="00FF332B" w:rsidRDefault="00FF332B" w:rsidP="00FF332B">
      <w:pPr>
        <w:pStyle w:val="NormalWeb"/>
        <w:spacing w:before="120" w:beforeAutospacing="0"/>
      </w:pPr>
      <w:r>
        <w:t xml:space="preserve">5.1.3. </w:t>
      </w:r>
      <w:r>
        <w:rPr>
          <w:lang w:val="vi-VN"/>
        </w:rPr>
        <w:t>Nhà thầu phải đảm bảo việc thiết kế chi tiết và các tài liệu của Nhà thầu phải theo đúng với:</w:t>
      </w:r>
    </w:p>
    <w:p w:rsidR="00FF332B" w:rsidRDefault="00FF332B" w:rsidP="00FF332B">
      <w:pPr>
        <w:pStyle w:val="NormalWeb"/>
        <w:spacing w:before="120" w:beforeAutospacing="0"/>
      </w:pPr>
      <w:r>
        <w:t xml:space="preserve">a) </w:t>
      </w:r>
      <w:r>
        <w:rPr>
          <w:lang w:val="vi-VN"/>
        </w:rPr>
        <w:t>Các quy định của pháp luật của Nước Cộng hòa Xã hội Chủ nghĩa Việt Nam.</w:t>
      </w:r>
    </w:p>
    <w:p w:rsidR="00FF332B" w:rsidRDefault="00FF332B" w:rsidP="00FF332B">
      <w:pPr>
        <w:pStyle w:val="NormalWeb"/>
        <w:spacing w:before="120" w:beforeAutospacing="0"/>
      </w:pPr>
      <w:r>
        <w:t xml:space="preserve">b) </w:t>
      </w:r>
      <w:r>
        <w:rPr>
          <w:lang w:val="vi-VN"/>
        </w:rPr>
        <w:t>Hồ sơ Hợp đồng, bao gồm cả những sửa đổi bổ sung cần thiết theo yêu cầu của Chủ đầu tư.</w:t>
      </w:r>
    </w:p>
    <w:p w:rsidR="00FF332B" w:rsidRDefault="00FF332B" w:rsidP="00FF332B">
      <w:pPr>
        <w:pStyle w:val="NormalWeb"/>
        <w:spacing w:before="120" w:beforeAutospacing="0"/>
      </w:pPr>
      <w:r>
        <w:rPr>
          <w:b/>
          <w:bCs/>
        </w:rPr>
        <w:t xml:space="preserve">5.2. </w:t>
      </w:r>
      <w:r>
        <w:rPr>
          <w:b/>
          <w:bCs/>
          <w:lang w:val="vi-VN"/>
        </w:rPr>
        <w:t>Quy chuẩn và tiêu chuẩn áp dụng trong thiết kế</w:t>
      </w:r>
    </w:p>
    <w:p w:rsidR="00FF332B" w:rsidRDefault="00FF332B" w:rsidP="00FF332B">
      <w:pPr>
        <w:pStyle w:val="NormalWeb"/>
        <w:spacing w:before="120" w:beforeAutospacing="0"/>
      </w:pPr>
      <w:r>
        <w:rPr>
          <w:lang w:val="vi-VN"/>
        </w:rPr>
        <w:t>Công tác thiết kế kỹ thuật, thiết kế bản vẽ thi công của Nhà thầu phải tuân thủ theo những tiêu chuẩn dự án, chỉ dẫn kỹ thuật (nếu có tiêu chuẩn dự án, chỉ dẫn kỹ thuật) và hệ thống pháp luật của Nước Cộng hòa Xã hội Chủ nghĩa Việt Nam.</w:t>
      </w:r>
    </w:p>
    <w:p w:rsidR="00FF332B" w:rsidRDefault="00FF332B" w:rsidP="00FF332B">
      <w:pPr>
        <w:pStyle w:val="NormalWeb"/>
        <w:spacing w:before="120" w:beforeAutospacing="0"/>
      </w:pPr>
      <w:r>
        <w:rPr>
          <w:b/>
          <w:bCs/>
        </w:rPr>
        <w:t xml:space="preserve">5.3. </w:t>
      </w:r>
      <w:r>
        <w:rPr>
          <w:b/>
          <w:bCs/>
          <w:lang w:val="vi-VN"/>
        </w:rPr>
        <w:t>Các yêu cầu đối với Hồ sơ thiết kế (hoặc bản vẽ thiết kế) của Nhà thầu</w:t>
      </w:r>
    </w:p>
    <w:p w:rsidR="00FF332B" w:rsidRDefault="00FF332B" w:rsidP="00FF332B">
      <w:pPr>
        <w:pStyle w:val="NormalWeb"/>
        <w:spacing w:before="120" w:beforeAutospacing="0"/>
      </w:pPr>
      <w:r>
        <w:rPr>
          <w:lang w:val="vi-VN"/>
        </w:rPr>
        <w:t>Hồ sơ thiết kế của Nhà thầu phải bao gồm các bản vẽ, các tài liệu kỹ thuật và các tài liệu cần thiết khác như được quy định trong hồ sơ mời thầu (hoặc hồ sơ yêu cầu) của Chủ đầu tư và phải đáp ứng được yêu cầu Chủ đầu tư hoặc để Chủ đầu tư trình cấp có thẩm quyền phê duyệt theo quy định của pháp luật. Trừ khi có quy định khác, hồ sơ thiết kế của Nhà thầu phải được viết bằng ngôn ngữ theo quy định tại Khoản 3.1. [Luật và Ngôn ngữ áp dụng cho hợp đồng].</w:t>
      </w:r>
    </w:p>
    <w:p w:rsidR="00FF332B" w:rsidRDefault="00FF332B" w:rsidP="00FF332B">
      <w:pPr>
        <w:pStyle w:val="NormalWeb"/>
        <w:spacing w:before="120" w:beforeAutospacing="0"/>
      </w:pPr>
      <w:r>
        <w:rPr>
          <w:lang w:val="vi-VN"/>
        </w:rPr>
        <w:t xml:space="preserve">Nếu các yêu cầu của Chủ đầu tư hoặc theo quy định của pháp luật đòi hỏi hồ sơ thiết kế của Nhà thầu sẽ được trình cho Chủ đầu tư để xem xét phê duyệt thì hồ sơ thiết kế này sẽ được trình cùng với thông báo được nêu dưới đây. Trừ khi được quy định khác trong các yêu cầu của Chủ đầu tư thì thời gian xem xét phê duyệt không được vượt quá ... </w:t>
      </w:r>
      <w:r>
        <w:rPr>
          <w:i/>
          <w:iCs/>
          <w:lang w:val="vi-VN"/>
        </w:rPr>
        <w:t>(số ngày do các bên thỏa thuận)</w:t>
      </w:r>
      <w:r>
        <w:rPr>
          <w:lang w:val="vi-VN"/>
        </w:rPr>
        <w:t xml:space="preserve"> ngày tính từ ngày Chủ đầu tư nhận được hồ sơ thiết kế hợp lệ của Nhà thầu. Trong khoảng thời gian xem xét phê duyệt, Chủ đầu tư có thể sẽ thông báo cho Nhà thầu biết hồ sơ thiết kế của Nhà thầu có những nội dung không phù hợp với Hợp đồng. Nếu một tài liệu nào đó trong hồ sơ thiết kế của Nhà thầu không phù hợp với Hợp đồng thì Nhà thầu phải sửa đổi, bổ sung và trình lại để Chủ đầu tư xem xét phê duyệt theo khoản này và Nhà thầu sẽ phải chịu mọi chi phí có liên quan.</w:t>
      </w:r>
    </w:p>
    <w:p w:rsidR="00FF332B" w:rsidRDefault="00FF332B" w:rsidP="00FF332B">
      <w:pPr>
        <w:pStyle w:val="NormalWeb"/>
        <w:spacing w:before="120" w:beforeAutospacing="0"/>
      </w:pPr>
      <w:r>
        <w:rPr>
          <w:lang w:val="vi-VN"/>
        </w:rPr>
        <w:t>Tất cả những công việc đòi hỏi thiết kế phải được Chủ đầu tư phê duyệt thì:</w:t>
      </w:r>
    </w:p>
    <w:p w:rsidR="00FF332B" w:rsidRDefault="00FF332B" w:rsidP="00FF332B">
      <w:pPr>
        <w:pStyle w:val="NormalWeb"/>
        <w:spacing w:before="120" w:beforeAutospacing="0"/>
      </w:pPr>
      <w:r>
        <w:t xml:space="preserve">5.3.1. </w:t>
      </w:r>
      <w:r>
        <w:rPr>
          <w:lang w:val="vi-VN"/>
        </w:rPr>
        <w:t>Việc thi công xây dựng công trình chỉ được bắt đầu sau khi hồ sơ thiết kế của Nhà thầu được Chủ đầu tư phê duyệt;</w:t>
      </w:r>
    </w:p>
    <w:p w:rsidR="00FF332B" w:rsidRDefault="00FF332B" w:rsidP="00FF332B">
      <w:pPr>
        <w:pStyle w:val="NormalWeb"/>
        <w:spacing w:before="120" w:beforeAutospacing="0"/>
      </w:pPr>
      <w:r>
        <w:t xml:space="preserve">5.3.2. </w:t>
      </w:r>
      <w:r>
        <w:rPr>
          <w:lang w:val="vi-VN"/>
        </w:rPr>
        <w:t>Việc thi công xây dựng công trình phải theo đúng hồ sơ thiết kế được Chủ đầu tư phê duyệt;</w:t>
      </w:r>
    </w:p>
    <w:p w:rsidR="00FF332B" w:rsidRDefault="00FF332B" w:rsidP="00FF332B">
      <w:pPr>
        <w:pStyle w:val="NormalWeb"/>
        <w:spacing w:before="120" w:beforeAutospacing="0"/>
      </w:pPr>
      <w:r>
        <w:lastRenderedPageBreak/>
        <w:t xml:space="preserve">5.3.3. </w:t>
      </w:r>
      <w:r>
        <w:rPr>
          <w:lang w:val="vi-VN"/>
        </w:rPr>
        <w:t>Trường hợp thay đổi thiết kế, việc thi công xây dựng công trình chỉ được tiến hành sau khi hồ sơ thiết thay đổi được Chủ đầu tư phê duyệt.</w:t>
      </w:r>
    </w:p>
    <w:p w:rsidR="00FF332B" w:rsidRDefault="00FF332B" w:rsidP="00FF332B">
      <w:pPr>
        <w:pStyle w:val="NormalWeb"/>
        <w:spacing w:before="120" w:beforeAutospacing="0"/>
      </w:pPr>
      <w:r>
        <w:rPr>
          <w:lang w:val="vi-VN"/>
        </w:rPr>
        <w:t>Bất cứ sự thỏa thuận nào như trên hoặc bất cứ sự xem xét phê duyệt nào (theo khoản này hoặc khác) sẽ không miễn giảm trách nhiệm, nghĩa vụ của Nhà thầu đối với công việc.</w:t>
      </w:r>
    </w:p>
    <w:p w:rsidR="00FF332B" w:rsidRDefault="00FF332B" w:rsidP="00FF332B">
      <w:pPr>
        <w:pStyle w:val="NormalWeb"/>
        <w:spacing w:before="120" w:beforeAutospacing="0"/>
      </w:pPr>
      <w:r>
        <w:rPr>
          <w:b/>
          <w:bCs/>
        </w:rPr>
        <w:t xml:space="preserve">5.4. </w:t>
      </w:r>
      <w:r>
        <w:rPr>
          <w:b/>
          <w:bCs/>
          <w:lang w:val="vi-VN"/>
        </w:rPr>
        <w:t>Trách nh</w:t>
      </w:r>
      <w:r>
        <w:rPr>
          <w:b/>
          <w:bCs/>
        </w:rPr>
        <w:t>i</w:t>
      </w:r>
      <w:r>
        <w:rPr>
          <w:b/>
          <w:bCs/>
          <w:lang w:val="vi-VN"/>
        </w:rPr>
        <w:t>ệm của Nhà thầu đối với lỗi thiết kế</w:t>
      </w:r>
    </w:p>
    <w:p w:rsidR="00FF332B" w:rsidRDefault="00FF332B" w:rsidP="00FF332B">
      <w:pPr>
        <w:pStyle w:val="NormalWeb"/>
        <w:spacing w:before="120" w:beforeAutospacing="0"/>
      </w:pPr>
      <w:r>
        <w:rPr>
          <w:lang w:val="vi-VN"/>
        </w:rPr>
        <w:t xml:space="preserve">Nếu Chủ đầu tư phát hiện hồ sơ thiết kế của Nhà thầu có các lỗi, bỏ sót, không nhất quán hoặc không phù hợp với hợp đồng, Nhà thầu phải chịu mọi chi phí cho việc thiết kế bổ sung hoặc sửa đổi các lỗi này cũng như sửa chữa các sai sót đối với các công </w:t>
      </w:r>
      <w:r>
        <w:t>tr</w:t>
      </w:r>
      <w:r>
        <w:rPr>
          <w:lang w:val="vi-VN"/>
        </w:rPr>
        <w:t>ình hoặc phần công trình mà Nhà thầu đã thực hiện, kể cả trong trường hợp Chủ đầu tư đã chấp thuận hoặc phê duyệt hồ sơ thiết kế.</w:t>
      </w:r>
    </w:p>
    <w:p w:rsidR="00FF332B" w:rsidRDefault="00FF332B" w:rsidP="00FF332B">
      <w:pPr>
        <w:pStyle w:val="NormalWeb"/>
        <w:spacing w:before="120" w:beforeAutospacing="0"/>
        <w:jc w:val="center"/>
      </w:pPr>
      <w:r>
        <w:rPr>
          <w:b/>
          <w:bCs/>
          <w:lang w:val="vi-VN"/>
        </w:rPr>
        <w:t>ĐI</w:t>
      </w:r>
      <w:r>
        <w:rPr>
          <w:b/>
          <w:bCs/>
        </w:rPr>
        <w:t xml:space="preserve">ỀU </w:t>
      </w:r>
      <w:r>
        <w:rPr>
          <w:b/>
          <w:bCs/>
          <w:lang w:val="vi-VN"/>
        </w:rPr>
        <w:t>6. CÁC YÊU CẦU ĐỐI VỚI CÔNG TÁC C</w:t>
      </w:r>
      <w:r>
        <w:rPr>
          <w:b/>
          <w:bCs/>
        </w:rPr>
        <w:t>U</w:t>
      </w:r>
      <w:r>
        <w:rPr>
          <w:b/>
          <w:bCs/>
          <w:lang w:val="vi-VN"/>
        </w:rPr>
        <w:t>NG CẤP VÀ LẮP ĐẶT THI</w:t>
      </w:r>
      <w:r>
        <w:rPr>
          <w:b/>
          <w:bCs/>
        </w:rPr>
        <w:t>Ế</w:t>
      </w:r>
      <w:r>
        <w:rPr>
          <w:b/>
          <w:bCs/>
          <w:lang w:val="vi-VN"/>
        </w:rPr>
        <w:t>T BỊ</w:t>
      </w:r>
    </w:p>
    <w:p w:rsidR="00FF332B" w:rsidRDefault="00FF332B" w:rsidP="00FF332B">
      <w:pPr>
        <w:pStyle w:val="NormalWeb"/>
        <w:spacing w:before="120" w:beforeAutospacing="0"/>
      </w:pPr>
      <w:r>
        <w:rPr>
          <w:b/>
          <w:bCs/>
        </w:rPr>
        <w:t>6.1.</w:t>
      </w:r>
      <w:r>
        <w:t xml:space="preserve"> </w:t>
      </w:r>
      <w:r>
        <w:rPr>
          <w:lang w:val="vi-VN"/>
        </w:rPr>
        <w:t>Tất cả các loại vật tư, thi</w:t>
      </w:r>
      <w:r>
        <w:t>ế</w:t>
      </w:r>
      <w:r>
        <w:rPr>
          <w:lang w:val="vi-VN"/>
        </w:rPr>
        <w:t>t bị công nghệ trước khi cung cấp tới công trình, phải được kiểm định (Đơn vị kiểm định do Chủ đầu tư chỉ định, chi phí Nhà thầu chịu) đảm bảo đạt chất lượng, chủng loại, xuất xứ theo đúng hợp đồng này.</w:t>
      </w:r>
    </w:p>
    <w:p w:rsidR="00FF332B" w:rsidRDefault="00FF332B" w:rsidP="00FF332B">
      <w:pPr>
        <w:pStyle w:val="NormalWeb"/>
        <w:spacing w:before="120" w:beforeAutospacing="0"/>
      </w:pPr>
      <w:r>
        <w:rPr>
          <w:b/>
          <w:bCs/>
        </w:rPr>
        <w:t>6.2.</w:t>
      </w:r>
      <w:r>
        <w:t xml:space="preserve"> </w:t>
      </w:r>
      <w:r>
        <w:rPr>
          <w:lang w:val="vi-VN"/>
        </w:rPr>
        <w:t>Nhà thầu phải chịu trách nhiệm về tính chất ổn định, an toàn của tất cả các thiết bị trong suốt thời gian thi công, hoàn thiện công trình trong giai đoạn bảo hành và thực hiện chế độ hậu mãi (Nhà thầu chịu trách nhiệm về kỹ thuật, nhân sự như chuyên gia, kỹ thuật viên sửa chữa để hỗ trợ Chủ đầu tư trong quá trình vận hành, khắc phục sự cố, bảo trì bảo dưỡng) với thời gian là ... tháng kể từ ngày hết hạn bảo hành.</w:t>
      </w:r>
    </w:p>
    <w:p w:rsidR="00FF332B" w:rsidRDefault="00FF332B" w:rsidP="00FF332B">
      <w:pPr>
        <w:pStyle w:val="NormalWeb"/>
        <w:spacing w:before="120" w:beforeAutospacing="0"/>
      </w:pPr>
      <w:r>
        <w:rPr>
          <w:b/>
          <w:bCs/>
        </w:rPr>
        <w:t>6.3.</w:t>
      </w:r>
      <w:r>
        <w:t xml:space="preserve"> </w:t>
      </w:r>
      <w:r>
        <w:rPr>
          <w:lang w:val="vi-VN"/>
        </w:rPr>
        <w:t>Các máy móc, thiết bị trong dây chuyền công nghệ được lắp đặt phải là thiết bị như đã mô tả trong Hợp đồng và theo đúng các yêu cầu tiêu chuẩn kỹ thuật được Chủ đầu tư chấp nhận (theo tiêu chuẩn, đặc điểm kỹ thuật) và phải có giấy chứng nhận xuất xứ hàng hóa (CO) của nước sản xuất và chứng nhận chất lượng của nhà sản xuất (CQ). Nhà thầu phải cung cấp chứng nhận Hệ thống quản lý chất lượng theo tiêu chuẩn của nước sản xuất.</w:t>
      </w:r>
    </w:p>
    <w:p w:rsidR="00FF332B" w:rsidRDefault="00FF332B" w:rsidP="00FF332B">
      <w:pPr>
        <w:pStyle w:val="NormalWeb"/>
        <w:spacing w:before="120" w:beforeAutospacing="0"/>
      </w:pPr>
      <w:r>
        <w:rPr>
          <w:b/>
          <w:bCs/>
        </w:rPr>
        <w:t>6.4.</w:t>
      </w:r>
      <w:r>
        <w:t xml:space="preserve"> </w:t>
      </w:r>
      <w:r>
        <w:rPr>
          <w:lang w:val="vi-VN"/>
        </w:rPr>
        <w:t>Các thiết bị chuyển đến công trình phải có chứng thư giám định của cơ quan giám định về xuất xứ, chủng loại, số lượng đạt yêu cầu theo Hợp đồng và hồ sơ mời thầu (hoặc hồ sơ yêu cầu), hồ sơ dự thầu (hoặc hồ sơ đề xuất), các cam kết, văn bản làm r</w:t>
      </w:r>
      <w:r>
        <w:t xml:space="preserve">õ </w:t>
      </w:r>
      <w:r>
        <w:rPr>
          <w:lang w:val="vi-VN"/>
        </w:rPr>
        <w:t>hồ sơ dự thầu.</w:t>
      </w:r>
    </w:p>
    <w:p w:rsidR="00FF332B" w:rsidRDefault="00FF332B" w:rsidP="00FF332B">
      <w:pPr>
        <w:pStyle w:val="NormalWeb"/>
        <w:spacing w:before="120" w:beforeAutospacing="0"/>
      </w:pPr>
      <w:r>
        <w:rPr>
          <w:b/>
          <w:bCs/>
        </w:rPr>
        <w:t>6.5.</w:t>
      </w:r>
      <w:r>
        <w:t xml:space="preserve"> </w:t>
      </w:r>
      <w:r>
        <w:rPr>
          <w:lang w:val="vi-VN"/>
        </w:rPr>
        <w:t>Các thiết bị công nghệ lắp đặt cho công trình phải có xuất xứ rõ ràng, hợp pháp, phù hợp với các quy định của hợp đồng này và đã qua giám định.</w:t>
      </w:r>
    </w:p>
    <w:p w:rsidR="00FF332B" w:rsidRDefault="00FF332B" w:rsidP="00FF332B">
      <w:pPr>
        <w:pStyle w:val="NormalWeb"/>
        <w:spacing w:before="120" w:beforeAutospacing="0"/>
      </w:pPr>
      <w:r>
        <w:rPr>
          <w:b/>
          <w:bCs/>
        </w:rPr>
        <w:t>6.6.</w:t>
      </w:r>
      <w:r>
        <w:t xml:space="preserve"> </w:t>
      </w:r>
      <w:r>
        <w:rPr>
          <w:lang w:val="vi-VN"/>
        </w:rPr>
        <w:t>Các thiết bị lắp đặt vào công trình phải có công suất, thông số kỹ thuật đúng theo hồ sơ thiết kế được Chủ đầu tư phê duyệt.</w:t>
      </w:r>
    </w:p>
    <w:p w:rsidR="00FF332B" w:rsidRDefault="00FF332B" w:rsidP="00FF332B">
      <w:pPr>
        <w:pStyle w:val="NormalWeb"/>
        <w:spacing w:before="120" w:beforeAutospacing="0"/>
      </w:pPr>
      <w:r>
        <w:rPr>
          <w:b/>
          <w:bCs/>
        </w:rPr>
        <w:t>6.7.</w:t>
      </w:r>
      <w:r>
        <w:t xml:space="preserve"> </w:t>
      </w:r>
      <w:r>
        <w:rPr>
          <w:lang w:val="vi-VN"/>
        </w:rPr>
        <w:t>Công việc lắp đặt các thiết bị, máy móc cần đảm bảo chính xác để việc vận hành bình thường, kéo dài tuổi thọ của máy móc. Việc lắp đặt thiết bị phải được thực hiện theo thiết kế và các b</w:t>
      </w:r>
      <w:r>
        <w:t>ả</w:t>
      </w:r>
      <w:r>
        <w:rPr>
          <w:lang w:val="vi-VN"/>
        </w:rPr>
        <w:t xml:space="preserve">n vẽ chế tạo đồng thời phải tuân thủ các quy định đã ghi trong tài liệu hướng dẫn lắp đặt và </w:t>
      </w:r>
      <w:r>
        <w:rPr>
          <w:lang w:val="vi-VN"/>
        </w:rPr>
        <w:lastRenderedPageBreak/>
        <w:t xml:space="preserve">vận hành, lý lịch thiết bị. Nếu yêu cầu kỹ thuật nào trong thiết kế và hướng dẫn lắp đặt vận hành không có thì theo Tiêu chuẩn Việt </w:t>
      </w:r>
      <w:r>
        <w:t>N</w:t>
      </w:r>
      <w:r>
        <w:rPr>
          <w:lang w:val="vi-VN"/>
        </w:rPr>
        <w:t>am hiện hành.</w:t>
      </w:r>
    </w:p>
    <w:p w:rsidR="00FF332B" w:rsidRDefault="00FF332B" w:rsidP="00FF332B">
      <w:pPr>
        <w:pStyle w:val="NormalWeb"/>
        <w:spacing w:before="120" w:beforeAutospacing="0"/>
      </w:pPr>
      <w:r>
        <w:rPr>
          <w:b/>
          <w:bCs/>
        </w:rPr>
        <w:t>6.8.</w:t>
      </w:r>
      <w:r>
        <w:t xml:space="preserve"> </w:t>
      </w:r>
      <w:r>
        <w:rPr>
          <w:lang w:val="vi-VN"/>
        </w:rPr>
        <w:t>Các thiết bị lắp đặt không đạt yêu cầu kỹ thuật (không đúng thiết kế, không phù hợp với tài liệu hướng dẫn vận hành của nhà chế tạo, không đáp ứng quy định của tiêu chuẩn quy phạm kỹ thuật áp dụng ...) sẽ bị từ chối nghiệm thu và phải chuyển khỏi công trường trong vòng ... ngày.</w:t>
      </w:r>
    </w:p>
    <w:p w:rsidR="00FF332B" w:rsidRDefault="00FF332B" w:rsidP="00FF332B">
      <w:pPr>
        <w:pStyle w:val="NormalWeb"/>
        <w:spacing w:before="120" w:beforeAutospacing="0"/>
      </w:pPr>
      <w:r>
        <w:rPr>
          <w:b/>
          <w:bCs/>
        </w:rPr>
        <w:t>6.9.</w:t>
      </w:r>
      <w:r>
        <w:t xml:space="preserve"> </w:t>
      </w:r>
      <w:r>
        <w:rPr>
          <w:lang w:val="vi-VN"/>
        </w:rPr>
        <w:t>Nhà thầu phải chuẩn bị hiện trường thuộc phần l</w:t>
      </w:r>
      <w:r>
        <w:t>ắ</w:t>
      </w:r>
      <w:r>
        <w:rPr>
          <w:lang w:val="vi-VN"/>
        </w:rPr>
        <w:t>p đặt thiết bị, cán bộ kỹ thuật, công nhân vận hành, công nhân sửa chữa thiết bị, các nguồn năng lượng, vật liệu cần thiết để phục vụ việc nghiệm thu tĩnh, nghiệm thu không tải đơn động thiết bị.</w:t>
      </w:r>
    </w:p>
    <w:p w:rsidR="00FF332B" w:rsidRDefault="00FF332B" w:rsidP="00FF332B">
      <w:pPr>
        <w:pStyle w:val="NormalWeb"/>
        <w:spacing w:before="120" w:beforeAutospacing="0"/>
      </w:pPr>
      <w:r>
        <w:rPr>
          <w:b/>
          <w:bCs/>
        </w:rPr>
        <w:t>6.10.</w:t>
      </w:r>
      <w:r>
        <w:t xml:space="preserve"> </w:t>
      </w:r>
      <w:r>
        <w:rPr>
          <w:lang w:val="vi-VN"/>
        </w:rPr>
        <w:t>Trong thời gian chạy thử không tải liên động và chạy thử có tải, Nhà thầu phải bố trí đủ cán bộ kỹ thuật và công nhân trực để kịp thời xử lý các sự cố và các khiếm khuyết phát sinh.</w:t>
      </w:r>
    </w:p>
    <w:p w:rsidR="00FF332B" w:rsidRDefault="00FF332B" w:rsidP="00FF332B">
      <w:pPr>
        <w:pStyle w:val="NormalWeb"/>
        <w:spacing w:before="120" w:beforeAutospacing="0"/>
      </w:pPr>
      <w:r>
        <w:rPr>
          <w:b/>
          <w:bCs/>
        </w:rPr>
        <w:t>6.11.</w:t>
      </w:r>
      <w:r>
        <w:t xml:space="preserve"> </w:t>
      </w:r>
      <w:r>
        <w:rPr>
          <w:lang w:val="vi-VN"/>
        </w:rPr>
        <w:t>Nhà thầu có trách nhiệm theo dõi, hướng dẫn lắp đặt theo đúng yêu cầu kỹ thuật, đúng thiết kế, đúng thuyết minh kỹ thuật của nhà chế tạo, có trách nhiệm cùng các bên liên quan chạy thử thiết bị đúng công suất thiết kế, giúp Chủ đầu tư đánh giá đúng chất lượng lắp đặt thiết bị.</w:t>
      </w:r>
    </w:p>
    <w:p w:rsidR="00FF332B" w:rsidRDefault="00FF332B" w:rsidP="00FF332B">
      <w:pPr>
        <w:pStyle w:val="NormalWeb"/>
        <w:spacing w:before="120" w:beforeAutospacing="0"/>
      </w:pPr>
      <w:r>
        <w:rPr>
          <w:b/>
          <w:bCs/>
        </w:rPr>
        <w:t>6.12.</w:t>
      </w:r>
      <w:r>
        <w:t xml:space="preserve"> </w:t>
      </w:r>
      <w:r>
        <w:rPr>
          <w:lang w:val="vi-VN"/>
        </w:rPr>
        <w:t>Nhà thầu có trách nhiệm tự kiểm tra hoàn chỉnh việc lắp đặt thiết bị, chuẩn bị đ</w:t>
      </w:r>
      <w:r>
        <w:t>ầ</w:t>
      </w:r>
      <w:r>
        <w:rPr>
          <w:lang w:val="vi-VN"/>
        </w:rPr>
        <w:t>y đủ h</w:t>
      </w:r>
      <w:r>
        <w:t xml:space="preserve">ồ </w:t>
      </w:r>
      <w:r>
        <w:rPr>
          <w:lang w:val="vi-VN"/>
        </w:rPr>
        <w:t>sơ nghiệm thu (biên bản, sơ đồ hoàn công, nhật ký công trình...); việc lắp đặt thiết bị thực hiện đúng kỹ thuật và chạy thử đạt yêu cầu thiết kế.</w:t>
      </w:r>
    </w:p>
    <w:p w:rsidR="00FF332B" w:rsidRDefault="00FF332B" w:rsidP="00FF332B">
      <w:pPr>
        <w:pStyle w:val="NormalWeb"/>
        <w:spacing w:before="120" w:beforeAutospacing="0"/>
        <w:jc w:val="center"/>
      </w:pPr>
      <w:r>
        <w:rPr>
          <w:b/>
          <w:bCs/>
          <w:lang w:val="vi-VN"/>
        </w:rPr>
        <w:t>ĐIỀU 7. CÁC YÊU CẦU Đ</w:t>
      </w:r>
      <w:r>
        <w:rPr>
          <w:b/>
          <w:bCs/>
        </w:rPr>
        <w:t>Ố</w:t>
      </w:r>
      <w:r>
        <w:rPr>
          <w:b/>
          <w:bCs/>
          <w:lang w:val="vi-VN"/>
        </w:rPr>
        <w:t>I VỚI CÔNG TÁC THI CÔNG XÂY DỰNG CÔNG TRÌNH</w:t>
      </w:r>
    </w:p>
    <w:p w:rsidR="00FF332B" w:rsidRDefault="00FF332B" w:rsidP="00FF332B">
      <w:pPr>
        <w:pStyle w:val="NormalWeb"/>
        <w:spacing w:before="120" w:beforeAutospacing="0"/>
      </w:pPr>
      <w:r>
        <w:rPr>
          <w:b/>
          <w:bCs/>
        </w:rPr>
        <w:t>7.1.</w:t>
      </w:r>
      <w:r>
        <w:t xml:space="preserve"> </w:t>
      </w:r>
      <w:r>
        <w:rPr>
          <w:lang w:val="vi-VN"/>
        </w:rPr>
        <w:t>Nhà thầu phải đảm bảo thực hiện đúng theo các tiêu chuẩn kỹ thuật hiện hành hoặc tiêu chuẩn dự án như được mô tả tại Phụ lục số ... [Tiêu chuẩn dự án] và tuân thủ các quy định của pháp luật về quản lý chất lượng công trình xây dựng;</w:t>
      </w:r>
    </w:p>
    <w:p w:rsidR="00FF332B" w:rsidRDefault="00FF332B" w:rsidP="00FF332B">
      <w:pPr>
        <w:pStyle w:val="NormalWeb"/>
        <w:spacing w:before="120" w:beforeAutospacing="0"/>
      </w:pPr>
      <w:r>
        <w:rPr>
          <w:b/>
          <w:bCs/>
        </w:rPr>
        <w:t xml:space="preserve">7.2. </w:t>
      </w:r>
      <w:r>
        <w:rPr>
          <w:lang w:val="vi-VN"/>
        </w:rPr>
        <w:t>Đảm bảo công trình vận hành tốt theo yêu cầu của hồ sơ mời thầu (hoặc hồ sơ yêu cầu), hồ sơ dự thầu (hoặc hồ sơ đề xuất), các cam kết của Nhà thầu, văn bản làm rõ hồ sơ dự thầu.</w:t>
      </w:r>
    </w:p>
    <w:p w:rsidR="00FF332B" w:rsidRDefault="00FF332B" w:rsidP="00FF332B">
      <w:pPr>
        <w:pStyle w:val="NormalWeb"/>
        <w:spacing w:before="120" w:beforeAutospacing="0"/>
      </w:pPr>
      <w:r>
        <w:rPr>
          <w:b/>
          <w:bCs/>
        </w:rPr>
        <w:t>7.3.</w:t>
      </w:r>
      <w:r>
        <w:t xml:space="preserve"> </w:t>
      </w:r>
      <w:r>
        <w:rPr>
          <w:lang w:val="vi-VN"/>
        </w:rPr>
        <w:t>Nhà thầu phải có biện pháp tổ chức thi công, tập kết thiết bị, vật tư; sắp xếp thiết bị, vật tư xây lắp tại công trường sao cho không làm ảnh hưởng đến hoạt động xung quanh; biện pháp tổ chức thi công phù hợp với yêu cầu công nghệ, phù hợp với tiến độ cung cấp thiết bị, phù hợp với tiến độ xây dựng và điều kiện thực tế tại công trường.</w:t>
      </w:r>
    </w:p>
    <w:p w:rsidR="00FF332B" w:rsidRDefault="00FF332B" w:rsidP="00FF332B">
      <w:pPr>
        <w:pStyle w:val="NormalWeb"/>
        <w:spacing w:before="120" w:beforeAutospacing="0"/>
      </w:pPr>
      <w:r>
        <w:rPr>
          <w:b/>
          <w:bCs/>
        </w:rPr>
        <w:t>7.4.</w:t>
      </w:r>
      <w:r>
        <w:t xml:space="preserve"> </w:t>
      </w:r>
      <w:r>
        <w:rPr>
          <w:lang w:val="vi-VN"/>
        </w:rPr>
        <w:t>Lập tiến độ thực hiện hợp đồng tổng thể và chi tiết theo tháng trình cho Chủ đầu tư (hoặc Nhà tư vấn) chấp thuận làm căn cứ thực hiện hợp đồng. Có biện pháp đảm bảo an toàn lao động, vệ sinh môi trường, phòng chống cháy nổ, an ninh trật tự trong quá trình thi công xây dựng.</w:t>
      </w:r>
    </w:p>
    <w:p w:rsidR="00FF332B" w:rsidRDefault="00FF332B" w:rsidP="00FF332B">
      <w:pPr>
        <w:pStyle w:val="NormalWeb"/>
        <w:spacing w:before="120" w:beforeAutospacing="0"/>
      </w:pPr>
      <w:r>
        <w:rPr>
          <w:b/>
          <w:bCs/>
        </w:rPr>
        <w:t>7.5.</w:t>
      </w:r>
      <w:r>
        <w:t xml:space="preserve"> </w:t>
      </w:r>
      <w:r>
        <w:rPr>
          <w:lang w:val="vi-VN"/>
        </w:rPr>
        <w:t>Căn cứ vào tiêu chuẩn thi công và nghiệm thu, hồ sơ thiết kế được Chủ đầu tư phê duyệt, Nhà thầu phải có quy trình và phương án kiểm tra chất lượng công trình, đảm bảo thực hiện đúng theo quy định của pháp luật.</w:t>
      </w:r>
    </w:p>
    <w:p w:rsidR="00FF332B" w:rsidRDefault="00FF332B" w:rsidP="00FF332B">
      <w:pPr>
        <w:pStyle w:val="NormalWeb"/>
        <w:spacing w:before="120" w:beforeAutospacing="0"/>
      </w:pPr>
      <w:r>
        <w:rPr>
          <w:b/>
          <w:bCs/>
        </w:rPr>
        <w:t>7.6.</w:t>
      </w:r>
      <w:r>
        <w:t xml:space="preserve"> </w:t>
      </w:r>
      <w:r>
        <w:rPr>
          <w:lang w:val="vi-VN"/>
        </w:rPr>
        <w:t xml:space="preserve">Nhà thầu phải thi công, hoàn thiện công trình và sửa chữa bất cứ sai sót nào trong công trình theo đúng hồ sơ thiết kế được Chủ đầu tư phê duyệt và tuân thủ các quy trình, quy phạm xây </w:t>
      </w:r>
      <w:r>
        <w:rPr>
          <w:lang w:val="vi-VN"/>
        </w:rPr>
        <w:lastRenderedPageBreak/>
        <w:t>dựng hiện hành của Nhà nước cũng như phù hợp với điều kiện của công trình và theo sự chỉ dẫn Chủ đầu tư (hoặc Nhà tư vấn).</w:t>
      </w:r>
    </w:p>
    <w:p w:rsidR="00FF332B" w:rsidRDefault="00FF332B" w:rsidP="00FF332B">
      <w:pPr>
        <w:pStyle w:val="NormalWeb"/>
        <w:spacing w:before="120" w:beforeAutospacing="0"/>
      </w:pPr>
      <w:r>
        <w:rPr>
          <w:b/>
          <w:bCs/>
        </w:rPr>
        <w:t>7.7.</w:t>
      </w:r>
      <w:r>
        <w:t xml:space="preserve"> </w:t>
      </w:r>
      <w:r>
        <w:rPr>
          <w:lang w:val="vi-VN"/>
        </w:rPr>
        <w:t>Quá trình thi công lắp đặt và vận hành các trang thiết bị phải tuân thủ nghiêm ngặt yêu cầu của hồ sơ thiết kế đã được Chủ đầu tư phê duyệt và chỉ dẫn của nhà sản xuất.</w:t>
      </w:r>
    </w:p>
    <w:p w:rsidR="00FF332B" w:rsidRDefault="00FF332B" w:rsidP="00FF332B">
      <w:pPr>
        <w:pStyle w:val="NormalWeb"/>
        <w:spacing w:before="120" w:beforeAutospacing="0"/>
      </w:pPr>
      <w:r>
        <w:rPr>
          <w:b/>
          <w:bCs/>
        </w:rPr>
        <w:t>7.8.</w:t>
      </w:r>
      <w:r>
        <w:t xml:space="preserve"> </w:t>
      </w:r>
      <w:r>
        <w:rPr>
          <w:lang w:val="vi-VN"/>
        </w:rPr>
        <w:t>Nếu trong quá tr</w:t>
      </w:r>
      <w:r>
        <w:t>ì</w:t>
      </w:r>
      <w:r>
        <w:rPr>
          <w:lang w:val="vi-VN"/>
        </w:rPr>
        <w:t>nh thực hiện hợp đồng có xảy ra bất kỳ tổn thất hay hư hỏng nào đối với công trình, người lao động, nguyên vật liệu, máy móc thiết bị thì nhà thầu phải tự sửa chữa, bồi thường bằng chính chi phí của mình.</w:t>
      </w:r>
    </w:p>
    <w:p w:rsidR="00FF332B" w:rsidRDefault="00FF332B" w:rsidP="00FF332B">
      <w:pPr>
        <w:pStyle w:val="NormalWeb"/>
        <w:spacing w:before="120" w:beforeAutospacing="0"/>
      </w:pPr>
      <w:r>
        <w:rPr>
          <w:b/>
          <w:bCs/>
        </w:rPr>
        <w:t xml:space="preserve">7.9. </w:t>
      </w:r>
      <w:r>
        <w:rPr>
          <w:lang w:val="vi-VN"/>
        </w:rPr>
        <w:t>Nhà thầu có trách nhiệm tổ chức thi công công trình đạt yêu cầu kỹ thuật và theo đúng thời hạn hoàn thành công trình đã nêu trong hợp đồng.</w:t>
      </w:r>
    </w:p>
    <w:p w:rsidR="00FF332B" w:rsidRDefault="00FF332B" w:rsidP="00FF332B">
      <w:pPr>
        <w:pStyle w:val="NormalWeb"/>
        <w:spacing w:before="120" w:beforeAutospacing="0"/>
      </w:pPr>
      <w:r>
        <w:rPr>
          <w:b/>
          <w:bCs/>
        </w:rPr>
        <w:t>7.10.</w:t>
      </w:r>
      <w:r>
        <w:t xml:space="preserve"> </w:t>
      </w:r>
      <w:r>
        <w:rPr>
          <w:lang w:val="vi-VN"/>
        </w:rPr>
        <w:t>Sau khi thi công xây dựng công trình, Nhà thầu phải có kế hoạch đào tạo, hướng dẫn vận hành cho Chủ đầu tư. Cung cấp tài liệu hướng dẫn vận hành, quy trình vận hành, tài liệu hướng dẫn bảo trì công trình.</w:t>
      </w:r>
    </w:p>
    <w:p w:rsidR="00FF332B" w:rsidRDefault="00FF332B" w:rsidP="00FF332B">
      <w:pPr>
        <w:pStyle w:val="NormalWeb"/>
        <w:spacing w:before="120" w:beforeAutospacing="0"/>
      </w:pPr>
      <w:r>
        <w:rPr>
          <w:b/>
          <w:bCs/>
        </w:rPr>
        <w:t>7.11.</w:t>
      </w:r>
      <w:r>
        <w:t xml:space="preserve"> </w:t>
      </w:r>
      <w:r>
        <w:rPr>
          <w:lang w:val="vi-VN"/>
        </w:rPr>
        <w:t xml:space="preserve">Sau khi vận hành thử trong thời gian ... ngày, nếu công trình vận hành tốt đạt yêu cầu, thì Chủ đầu tư sẽ tiến hành nghiệm thu công trình đưa vào khai thác, sử </w:t>
      </w:r>
      <w:r>
        <w:t>d</w:t>
      </w:r>
      <w:r>
        <w:rPr>
          <w:lang w:val="vi-VN"/>
        </w:rPr>
        <w:t>ụng.</w:t>
      </w:r>
    </w:p>
    <w:p w:rsidR="00FF332B" w:rsidRDefault="00FF332B" w:rsidP="00FF332B">
      <w:pPr>
        <w:pStyle w:val="NormalWeb"/>
        <w:spacing w:before="120" w:beforeAutospacing="0"/>
      </w:pPr>
      <w:r>
        <w:rPr>
          <w:b/>
          <w:bCs/>
        </w:rPr>
        <w:t>7.12.</w:t>
      </w:r>
      <w:r>
        <w:t xml:space="preserve"> </w:t>
      </w:r>
      <w:r>
        <w:rPr>
          <w:lang w:val="vi-VN"/>
        </w:rPr>
        <w:t>Sau khi nghiệm thu công trình, Nhà thầu phải tiếp tục giám sát sự vận hành của công trình liên tục trong vòng ... ngày và có những báo cáo về hiệu quả vận hành của công trình cho Chủ đầu tư.</w:t>
      </w:r>
    </w:p>
    <w:p w:rsidR="00FF332B" w:rsidRDefault="00FF332B" w:rsidP="00FF332B">
      <w:pPr>
        <w:pStyle w:val="NormalWeb"/>
        <w:spacing w:before="120" w:beforeAutospacing="0"/>
      </w:pPr>
      <w:r>
        <w:rPr>
          <w:b/>
          <w:bCs/>
        </w:rPr>
        <w:t>7.13.</w:t>
      </w:r>
      <w:r>
        <w:t xml:space="preserve"> </w:t>
      </w:r>
      <w:r>
        <w:rPr>
          <w:lang w:val="vi-VN"/>
        </w:rPr>
        <w:t>B</w:t>
      </w:r>
      <w:r>
        <w:t>ả</w:t>
      </w:r>
      <w:r>
        <w:rPr>
          <w:lang w:val="vi-VN"/>
        </w:rPr>
        <w:t>o đảm sự vận hành hiệu quả của toàn bộ công trình, thỏa m</w:t>
      </w:r>
      <w:r>
        <w:t>ã</w:t>
      </w:r>
      <w:r>
        <w:rPr>
          <w:lang w:val="vi-VN"/>
        </w:rPr>
        <w:t>n được các yêu cầu của Chủ đầu tư theo hợp đồng.</w:t>
      </w:r>
    </w:p>
    <w:p w:rsidR="00FF332B" w:rsidRDefault="00FF332B" w:rsidP="00FF332B">
      <w:pPr>
        <w:pStyle w:val="NormalWeb"/>
        <w:spacing w:before="120" w:beforeAutospacing="0"/>
        <w:jc w:val="center"/>
      </w:pPr>
      <w:r>
        <w:rPr>
          <w:b/>
          <w:bCs/>
          <w:lang w:val="vi-VN"/>
        </w:rPr>
        <w:t>ĐIỀU 8. THỬ NGHIỆM, HIỆU CHỈNH VÀ VẬN HÀNH THỬ KHI HOÀN THÀNH (Sau đây viết tắt là thử nghiệm khi hoàn thành)</w:t>
      </w:r>
    </w:p>
    <w:p w:rsidR="00FF332B" w:rsidRDefault="00FF332B" w:rsidP="00FF332B">
      <w:pPr>
        <w:pStyle w:val="NormalWeb"/>
        <w:spacing w:before="120" w:beforeAutospacing="0"/>
      </w:pPr>
      <w:r>
        <w:rPr>
          <w:b/>
          <w:bCs/>
        </w:rPr>
        <w:t xml:space="preserve">8.1. </w:t>
      </w:r>
      <w:r>
        <w:rPr>
          <w:b/>
          <w:bCs/>
          <w:lang w:val="vi-VN"/>
        </w:rPr>
        <w:t>Nghĩa vụ của Nhà thầu</w:t>
      </w:r>
    </w:p>
    <w:p w:rsidR="00FF332B" w:rsidRDefault="00FF332B" w:rsidP="00FF332B">
      <w:pPr>
        <w:pStyle w:val="NormalWeb"/>
        <w:spacing w:before="120" w:beforeAutospacing="0"/>
      </w:pPr>
      <w:r>
        <w:rPr>
          <w:lang w:val="vi-VN"/>
        </w:rPr>
        <w:t>Nhà thầu phải thông báo cho Chủ đầu tư (hoặc Nhà tư vấn) không muộn hơn.... ngày về ngày mà Nhà thầu đã sẵn sàng tiến hành các th</w:t>
      </w:r>
      <w:r>
        <w:t xml:space="preserve">ử </w:t>
      </w:r>
      <w:r>
        <w:rPr>
          <w:lang w:val="vi-VN"/>
        </w:rPr>
        <w:t>nghiệm khi hoàn thành. Trừ khi đã có thỏa thuận khác, các lần th</w:t>
      </w:r>
      <w:r>
        <w:t xml:space="preserve">ử </w:t>
      </w:r>
      <w:r>
        <w:rPr>
          <w:lang w:val="vi-VN"/>
        </w:rPr>
        <w:t>nghiệm khi hoàn thành sẽ được tiến hành trong vòng ... ngày sau ngày đã thông báo hoặc vào ngày mà Chủ đầu tư (hoặc Nhà tư vấn) yêu cầu.</w:t>
      </w:r>
    </w:p>
    <w:p w:rsidR="00FF332B" w:rsidRDefault="00FF332B" w:rsidP="00FF332B">
      <w:pPr>
        <w:pStyle w:val="NormalWeb"/>
        <w:spacing w:before="120" w:beforeAutospacing="0"/>
      </w:pPr>
      <w:r>
        <w:rPr>
          <w:b/>
          <w:bCs/>
        </w:rPr>
        <w:t xml:space="preserve">8.2. </w:t>
      </w:r>
      <w:r>
        <w:rPr>
          <w:b/>
          <w:bCs/>
          <w:lang w:val="vi-VN"/>
        </w:rPr>
        <w:t>Việc thử nghiệm khi hoàn thành bị chậm trễ</w:t>
      </w:r>
    </w:p>
    <w:p w:rsidR="00FF332B" w:rsidRDefault="00FF332B" w:rsidP="00FF332B">
      <w:pPr>
        <w:pStyle w:val="NormalWeb"/>
        <w:spacing w:before="120" w:beforeAutospacing="0"/>
      </w:pPr>
      <w:r>
        <w:rPr>
          <w:lang w:val="vi-VN"/>
        </w:rPr>
        <w:t>N</w:t>
      </w:r>
      <w:r>
        <w:t>ế</w:t>
      </w:r>
      <w:r>
        <w:rPr>
          <w:lang w:val="vi-VN"/>
        </w:rPr>
        <w:t>u các lần thử nghiệm khi hoàn thành bị chậm do Nhà thầu, Ch</w:t>
      </w:r>
      <w:r>
        <w:t xml:space="preserve">ủ </w:t>
      </w:r>
      <w:r>
        <w:rPr>
          <w:lang w:val="vi-VN"/>
        </w:rPr>
        <w:t>đầu tư (hoặc Nhà tư vấn) có thể yêu cầu Nhà thầu phải tiến hành các cuộc thử nghiệm khi hoàn thành. Trong vòng ... ngày sau khi nhận được thông báo, Nhà thầu phải tiến hành các cuộc thử nghiệm khi hoàn thành trong thời gian đó.</w:t>
      </w:r>
    </w:p>
    <w:p w:rsidR="00FF332B" w:rsidRDefault="00FF332B" w:rsidP="00FF332B">
      <w:pPr>
        <w:pStyle w:val="NormalWeb"/>
        <w:spacing w:before="120" w:beforeAutospacing="0"/>
      </w:pPr>
      <w:r>
        <w:rPr>
          <w:lang w:val="vi-VN"/>
        </w:rPr>
        <w:t xml:space="preserve">Nếu Nhà thầu không tiến hành các cuộc thử nghiệm khi hoàn thành trong vòng .... ngày sau khi nhận được thông báo của Chủ đầu tư (hoặc Nhà tư vấn) về ngày thử nghiệm khi hoàn thành, thì </w:t>
      </w:r>
      <w:r>
        <w:rPr>
          <w:lang w:val="vi-VN"/>
        </w:rPr>
        <w:lastRenderedPageBreak/>
        <w:t>Chủ đầu tư có thể tiến hành các cuộc thử nghiệm này và Nhà thầu phải chịu rủi ro, chi phí cho các cuộc thử nghiệm đó. Các cuộc thử nghiệm khi hoàn thành khi đó sẽ được coi là đã tiến hành và Nhà thầu phải đồng ý kết quả đó.</w:t>
      </w:r>
    </w:p>
    <w:p w:rsidR="00FF332B" w:rsidRDefault="00FF332B" w:rsidP="00FF332B">
      <w:pPr>
        <w:pStyle w:val="NormalWeb"/>
        <w:spacing w:before="120" w:beforeAutospacing="0"/>
      </w:pPr>
      <w:r>
        <w:rPr>
          <w:b/>
          <w:bCs/>
        </w:rPr>
        <w:t xml:space="preserve">8.3. </w:t>
      </w:r>
      <w:r>
        <w:rPr>
          <w:b/>
          <w:bCs/>
          <w:lang w:val="vi-VN"/>
        </w:rPr>
        <w:t>Thử nghiệm lại</w:t>
      </w:r>
    </w:p>
    <w:p w:rsidR="00FF332B" w:rsidRDefault="00FF332B" w:rsidP="00FF332B">
      <w:pPr>
        <w:pStyle w:val="NormalWeb"/>
        <w:spacing w:before="120" w:beforeAutospacing="0"/>
      </w:pPr>
      <w:r>
        <w:rPr>
          <w:lang w:val="vi-VN"/>
        </w:rPr>
        <w:t>Nếu công trình hoặc hạng mục công trình thử nghiệm khi hoàn thành không đạt yêu cầu, Chủ đầu tư (hoặc Nhà tư vấn) có thể yêu cầu Nhà thầu tiến hành lại các cuộc thử nghiệm không đạt và các công việc có liên quan theo những quy trình và điều kiện tương tự trước đó đã thực hiện.</w:t>
      </w:r>
    </w:p>
    <w:p w:rsidR="00FF332B" w:rsidRDefault="00FF332B" w:rsidP="00FF332B">
      <w:pPr>
        <w:pStyle w:val="NormalWeb"/>
        <w:spacing w:before="120" w:beforeAutospacing="0"/>
      </w:pPr>
      <w:r>
        <w:rPr>
          <w:b/>
          <w:bCs/>
        </w:rPr>
        <w:t xml:space="preserve">8.4. </w:t>
      </w:r>
      <w:r>
        <w:rPr>
          <w:b/>
          <w:bCs/>
          <w:lang w:val="vi-VN"/>
        </w:rPr>
        <w:t>Không vượt qua các lần thử nghiệm khi hoàn thành</w:t>
      </w:r>
    </w:p>
    <w:p w:rsidR="00FF332B" w:rsidRDefault="00FF332B" w:rsidP="00FF332B">
      <w:pPr>
        <w:pStyle w:val="NormalWeb"/>
        <w:spacing w:before="120" w:beforeAutospacing="0"/>
      </w:pPr>
      <w:r>
        <w:rPr>
          <w:lang w:val="vi-VN"/>
        </w:rPr>
        <w:t xml:space="preserve">Nếu công trình hay hạng mục không vượt qua được các lần thử nghiệm khi hoàn thành đã được tiến hành lại theo khoản 8.3. </w:t>
      </w:r>
      <w:r>
        <w:rPr>
          <w:i/>
          <w:iCs/>
          <w:lang w:val="vi-VN"/>
        </w:rPr>
        <w:t>[Thử nghiệm lại]</w:t>
      </w:r>
      <w:r>
        <w:rPr>
          <w:lang w:val="vi-VN"/>
        </w:rPr>
        <w:t>, khi đó Chủ đầu tư có quyền:</w:t>
      </w:r>
    </w:p>
    <w:p w:rsidR="00FF332B" w:rsidRDefault="00FF332B" w:rsidP="00FF332B">
      <w:pPr>
        <w:pStyle w:val="NormalWeb"/>
        <w:spacing w:before="120" w:beforeAutospacing="0"/>
      </w:pPr>
      <w:r>
        <w:t xml:space="preserve">(a) </w:t>
      </w:r>
      <w:r>
        <w:rPr>
          <w:lang w:val="vi-VN"/>
        </w:rPr>
        <w:t xml:space="preserve">Yêu cầu Nhà thầu tiếp tục tiến hành thử nghiệm lại theo khoản 8.3. </w:t>
      </w:r>
      <w:r>
        <w:rPr>
          <w:i/>
          <w:iCs/>
          <w:lang w:val="vi-VN"/>
        </w:rPr>
        <w:t xml:space="preserve">[Thử nghiệm </w:t>
      </w:r>
      <w:r>
        <w:rPr>
          <w:i/>
          <w:iCs/>
        </w:rPr>
        <w:t>lại</w:t>
      </w:r>
      <w:r>
        <w:rPr>
          <w:i/>
          <w:iCs/>
          <w:lang w:val="vi-VN"/>
        </w:rPr>
        <w:t>]</w:t>
      </w:r>
      <w:r>
        <w:t>;</w:t>
      </w:r>
    </w:p>
    <w:p w:rsidR="00FF332B" w:rsidRDefault="00FF332B" w:rsidP="00FF332B">
      <w:pPr>
        <w:pStyle w:val="NormalWeb"/>
        <w:spacing w:before="120" w:beforeAutospacing="0"/>
      </w:pPr>
      <w:r>
        <w:t xml:space="preserve">(b) </w:t>
      </w:r>
      <w:r>
        <w:rPr>
          <w:lang w:val="vi-VN"/>
        </w:rPr>
        <w:t>Nếu công trình hay hạng mục không vượt qua các lần thử nghiệm khi hoàn thành và làm ảnh hưởng cơ bản đến lợi ích của Chủ đầu tư, khi đó Chủ đầu tư có quyền loại bỏ công trình hoặc hạng mục (tùy theo từng trường hợp), trong trường hợp đó Chủ đầu tư được quyền yêu cầu Nhà thầu bồi thường như điểm (c) khoản</w:t>
      </w:r>
      <w:r>
        <w:t xml:space="preserve"> 21.4 </w:t>
      </w:r>
      <w:r>
        <w:rPr>
          <w:i/>
          <w:iCs/>
          <w:lang w:val="vi-VN"/>
        </w:rPr>
        <w:t>[Không sửa chữa được sai sót]</w:t>
      </w:r>
      <w:r>
        <w:rPr>
          <w:lang w:val="vi-VN"/>
        </w:rPr>
        <w:t>.</w:t>
      </w:r>
    </w:p>
    <w:p w:rsidR="00FF332B" w:rsidRDefault="00FF332B" w:rsidP="00FF332B">
      <w:pPr>
        <w:pStyle w:val="NormalWeb"/>
        <w:spacing w:before="120" w:beforeAutospacing="0"/>
        <w:jc w:val="center"/>
      </w:pPr>
      <w:r>
        <w:rPr>
          <w:b/>
          <w:bCs/>
          <w:lang w:val="vi-VN"/>
        </w:rPr>
        <w:t>ĐIỀU 9. NGHIỆM TH</w:t>
      </w:r>
      <w:r>
        <w:rPr>
          <w:b/>
          <w:bCs/>
        </w:rPr>
        <w:t xml:space="preserve">U </w:t>
      </w:r>
      <w:r>
        <w:rPr>
          <w:b/>
          <w:bCs/>
          <w:lang w:val="vi-VN"/>
        </w:rPr>
        <w:t>CỦA CHỦ ĐẦU TƯ</w:t>
      </w:r>
    </w:p>
    <w:p w:rsidR="00FF332B" w:rsidRDefault="00FF332B" w:rsidP="00FF332B">
      <w:pPr>
        <w:pStyle w:val="NormalWeb"/>
        <w:spacing w:before="120" w:beforeAutospacing="0"/>
      </w:pPr>
      <w:r>
        <w:rPr>
          <w:b/>
          <w:bCs/>
        </w:rPr>
        <w:t xml:space="preserve">9.1. </w:t>
      </w:r>
      <w:r>
        <w:rPr>
          <w:b/>
          <w:bCs/>
          <w:lang w:val="vi-VN"/>
        </w:rPr>
        <w:t>Nghiệm thu công trình</w:t>
      </w:r>
    </w:p>
    <w:p w:rsidR="00FF332B" w:rsidRDefault="00FF332B" w:rsidP="00FF332B">
      <w:pPr>
        <w:pStyle w:val="NormalWeb"/>
        <w:spacing w:before="120" w:beforeAutospacing="0"/>
      </w:pPr>
      <w:r>
        <w:rPr>
          <w:lang w:val="vi-VN"/>
        </w:rPr>
        <w:t>Trong vòng ... ngày sau khi nhận được đề nghị nghiệm thu công trình của Nhà thầu, Chủ đầu tư sẽ:</w:t>
      </w:r>
    </w:p>
    <w:p w:rsidR="00FF332B" w:rsidRDefault="00FF332B" w:rsidP="00FF332B">
      <w:pPr>
        <w:pStyle w:val="NormalWeb"/>
        <w:spacing w:before="120" w:beforeAutospacing="0"/>
      </w:pPr>
      <w:r>
        <w:t xml:space="preserve">(a) </w:t>
      </w:r>
      <w:r>
        <w:rPr>
          <w:lang w:val="vi-VN"/>
        </w:rPr>
        <w:t>Cấp Biên bản nghiệm thu công trình cho Nhà thầu, nêu rõ ngày mà công trình hay hạng mục đã được hoàn thành theo Hợp đồng, hoặc</w:t>
      </w:r>
    </w:p>
    <w:p w:rsidR="00FF332B" w:rsidRDefault="00FF332B" w:rsidP="00FF332B">
      <w:pPr>
        <w:pStyle w:val="NormalWeb"/>
        <w:spacing w:before="120" w:beforeAutospacing="0"/>
      </w:pPr>
      <w:r>
        <w:t xml:space="preserve">(b) </w:t>
      </w:r>
      <w:r>
        <w:rPr>
          <w:lang w:val="vi-VN"/>
        </w:rPr>
        <w:t>Không đồng ý và đưa ra lý do nêu cụ thể những công việc mà Nhà thầu cần phải làm để được cấp Biên bản nghiệm thu công trình. Nhà thầu sẽ phải hoàn thành những công việc này trước khi đưa ra thông báo tiếp theo Khoản này.</w:t>
      </w:r>
    </w:p>
    <w:p w:rsidR="00FF332B" w:rsidRDefault="00FF332B" w:rsidP="00FF332B">
      <w:pPr>
        <w:pStyle w:val="NormalWeb"/>
        <w:spacing w:before="120" w:beforeAutospacing="0"/>
      </w:pPr>
      <w:r>
        <w:rPr>
          <w:lang w:val="vi-VN"/>
        </w:rPr>
        <w:t>Trong khoảng thời gian ... ngày, Chủ đầu tư phải cấp hoặc đưa ra các lý do không đồng ý cấp Biên bản nghiệm thu công trình cho Nhà thầu. Ngoài khoảng thời gian này, nếu công trình hay hạng mục (tùy theo từng trường hợp) về cơ bản Nhà thầu đã thực hiện đúng với Hợp đồng, mà Chủ đầu tư không có ý kiến thì Biên bản nghiệm thu công trình coi như đã được cấp.</w:t>
      </w:r>
    </w:p>
    <w:p w:rsidR="00FF332B" w:rsidRDefault="00FF332B" w:rsidP="00FF332B">
      <w:pPr>
        <w:pStyle w:val="NormalWeb"/>
        <w:spacing w:before="120" w:beforeAutospacing="0"/>
      </w:pPr>
      <w:r>
        <w:rPr>
          <w:b/>
          <w:bCs/>
        </w:rPr>
        <w:t xml:space="preserve">9.2. </w:t>
      </w:r>
      <w:r>
        <w:rPr>
          <w:b/>
          <w:bCs/>
          <w:lang w:val="vi-VN"/>
        </w:rPr>
        <w:t>Nghiệm thu bộ phận công trình</w:t>
      </w:r>
    </w:p>
    <w:p w:rsidR="00FF332B" w:rsidRDefault="00FF332B" w:rsidP="00FF332B">
      <w:pPr>
        <w:pStyle w:val="NormalWeb"/>
        <w:spacing w:before="120" w:beforeAutospacing="0"/>
      </w:pPr>
      <w:r>
        <w:rPr>
          <w:lang w:val="vi-VN"/>
        </w:rPr>
        <w:t>Chủ đầu tư sẽ cấp biên bản nghiệm thu cho từng phần của Công trình chính. Ch</w:t>
      </w:r>
      <w:r>
        <w:t xml:space="preserve">ủ </w:t>
      </w:r>
      <w:r>
        <w:rPr>
          <w:lang w:val="vi-VN"/>
        </w:rPr>
        <w:t xml:space="preserve">đầu tư sẽ không sử dụng bất cứ phần nào của công trình (trừ trường hợp sử dụng tạm thời như đã được nêu cụ thể trong hợp đồng hoặc hai bên cùng đồng ý) trừ khi và cho đến khi được cấp Biên bản nghiệm thu </w:t>
      </w:r>
      <w:r>
        <w:rPr>
          <w:lang w:val="vi-VN"/>
        </w:rPr>
        <w:lastRenderedPageBreak/>
        <w:t>phần công trình đó. Tuy nhiên, nếu Chủ đầu tư sử dụng bất cứ phần nào của công trình trước khi Biên bản nghiệm thu đã được cấp thì:</w:t>
      </w:r>
    </w:p>
    <w:p w:rsidR="00FF332B" w:rsidRDefault="00FF332B" w:rsidP="00FF332B">
      <w:pPr>
        <w:pStyle w:val="NormalWeb"/>
        <w:spacing w:before="120" w:beforeAutospacing="0"/>
      </w:pPr>
      <w:r>
        <w:t xml:space="preserve">(a) </w:t>
      </w:r>
      <w:r>
        <w:rPr>
          <w:lang w:val="vi-VN"/>
        </w:rPr>
        <w:t>Phần công trình được sử dụng sẽ được coi là đã được tiếp nhận kể từ ngày phần công trình đó được đưa vào sử dụng;</w:t>
      </w:r>
    </w:p>
    <w:p w:rsidR="00FF332B" w:rsidRDefault="00FF332B" w:rsidP="00FF332B">
      <w:pPr>
        <w:pStyle w:val="NormalWeb"/>
        <w:spacing w:before="120" w:beforeAutospacing="0"/>
      </w:pPr>
      <w:r>
        <w:t xml:space="preserve">(b) </w:t>
      </w:r>
      <w:r>
        <w:rPr>
          <w:lang w:val="vi-VN"/>
        </w:rPr>
        <w:t>Nhà thầu sẽ không chịu trách nhiệm về phần công trình đó kể từ ngày này, khi đó trách nhiệm thuộc về Chủ đầu tư, và</w:t>
      </w:r>
    </w:p>
    <w:p w:rsidR="00FF332B" w:rsidRDefault="00FF332B" w:rsidP="00FF332B">
      <w:pPr>
        <w:pStyle w:val="NormalWeb"/>
        <w:spacing w:before="120" w:beforeAutospacing="0"/>
      </w:pPr>
      <w:r>
        <w:t xml:space="preserve">(c) </w:t>
      </w:r>
      <w:r>
        <w:rPr>
          <w:lang w:val="vi-VN"/>
        </w:rPr>
        <w:t>Nếu Nhà thầu yêu cầu Chủ đầu tư sẽ phải cấp Biên bản nghiệm thu cho phần công tr</w:t>
      </w:r>
      <w:r>
        <w:t>ì</w:t>
      </w:r>
      <w:r>
        <w:rPr>
          <w:lang w:val="vi-VN"/>
        </w:rPr>
        <w:t>nh này.</w:t>
      </w:r>
    </w:p>
    <w:p w:rsidR="00FF332B" w:rsidRDefault="00FF332B" w:rsidP="00FF332B">
      <w:pPr>
        <w:pStyle w:val="NormalWeb"/>
        <w:spacing w:before="120" w:beforeAutospacing="0"/>
      </w:pPr>
      <w:r>
        <w:rPr>
          <w:lang w:val="vi-VN"/>
        </w:rPr>
        <w:t>Nếu Nhà thầu phải chịu c</w:t>
      </w:r>
      <w:r>
        <w:t>á</w:t>
      </w:r>
      <w:r>
        <w:rPr>
          <w:lang w:val="vi-VN"/>
        </w:rPr>
        <w:t>c chi phí do việc tiếp nhận và / hoặc sử dụng của Chủ đầu tư mà không phải là việc sử dụng được nêu cụ thể trong hợp đồng và được hai bên đồng ý, khi đó Nhà thầu sẽ (i) thông báo cho Chủ đầu tư và (ii) theo Khoản</w:t>
      </w:r>
      <w:r>
        <w:t xml:space="preserve"> 24.1. </w:t>
      </w:r>
      <w:r>
        <w:rPr>
          <w:lang w:val="vi-VN"/>
        </w:rPr>
        <w:t xml:space="preserve">[Khiếu nại của Nhà thầu] được quyền thanh toán các chi phí đó cộng với lợi nhuận hợp lý và được tính vào giá hợp đồng. Sau khi nhận được thông báo này, Chủ đầu tư sẽ đồng ý hoặc xác định chi phí này và lợi nhuận theo Khoản 13.4. </w:t>
      </w:r>
      <w:r>
        <w:rPr>
          <w:i/>
          <w:iCs/>
          <w:lang w:val="vi-VN"/>
        </w:rPr>
        <w:t>[Quyết định]</w:t>
      </w:r>
      <w:r>
        <w:rPr>
          <w:lang w:val="vi-VN"/>
        </w:rPr>
        <w:t>.</w:t>
      </w:r>
    </w:p>
    <w:p w:rsidR="00FF332B" w:rsidRDefault="00FF332B" w:rsidP="00FF332B">
      <w:pPr>
        <w:pStyle w:val="NormalWeb"/>
        <w:spacing w:before="120" w:beforeAutospacing="0"/>
      </w:pPr>
      <w:r>
        <w:rPr>
          <w:b/>
          <w:bCs/>
        </w:rPr>
        <w:t xml:space="preserve">9.3. </w:t>
      </w:r>
      <w:r>
        <w:rPr>
          <w:b/>
          <w:bCs/>
          <w:lang w:val="vi-VN"/>
        </w:rPr>
        <w:t>Can thiệp vào các lần chạy thử khi hoàn thành</w:t>
      </w:r>
    </w:p>
    <w:p w:rsidR="00FF332B" w:rsidRDefault="00FF332B" w:rsidP="00FF332B">
      <w:pPr>
        <w:pStyle w:val="NormalWeb"/>
        <w:spacing w:before="120" w:beforeAutospacing="0"/>
      </w:pPr>
      <w:r>
        <w:rPr>
          <w:lang w:val="vi-VN"/>
        </w:rPr>
        <w:t>Nếu quá ... ngày mà Nhà thầu không tiến hành chạy thử khi hoàn thành được do lỗi của Chủ đầu tư, thì khi đó Chủ đầu tư sẽ coi như đã nghiệm thu công trình hay hạng mục công trình (tùy từng trường hợp) vào ngày mà lẽ ra các cuộc chạy thử khi hoàn thành đã được tiến hành xong.</w:t>
      </w:r>
    </w:p>
    <w:p w:rsidR="00FF332B" w:rsidRDefault="00FF332B" w:rsidP="00FF332B">
      <w:pPr>
        <w:pStyle w:val="NormalWeb"/>
        <w:spacing w:before="120" w:beforeAutospacing="0"/>
      </w:pPr>
      <w:r>
        <w:rPr>
          <w:lang w:val="vi-VN"/>
        </w:rPr>
        <w:t>Theo đó Chủ đầu tư (hoặc Nhà tư vấn) sẽ cấp Biên bản nghiệm thu công trình và Nhà thầu sẽ tiến hành ngay các cuộc chạy thử khi hoàn thành càng sớm càng tốt trước ngày hết hạn của thời hạn thông báo sai sót. Chủ đầu tư (hoặc Nhà tư vấn) sẽ thông báo trước ... ngày về yêu cầu tiến hành các cuộc chạy thử khi hoàn thành theo những điều khoản của hợp đồng.</w:t>
      </w:r>
    </w:p>
    <w:p w:rsidR="00FF332B" w:rsidRDefault="00FF332B" w:rsidP="00FF332B">
      <w:pPr>
        <w:pStyle w:val="NormalWeb"/>
        <w:spacing w:before="120" w:beforeAutospacing="0"/>
      </w:pPr>
      <w:r>
        <w:rPr>
          <w:lang w:val="vi-VN"/>
        </w:rPr>
        <w:t>N</w:t>
      </w:r>
      <w:r>
        <w:t>ế</w:t>
      </w:r>
      <w:r>
        <w:rPr>
          <w:lang w:val="vi-VN"/>
        </w:rPr>
        <w:t xml:space="preserve">u Nhà thầu gặp phải sự chậm </w:t>
      </w:r>
      <w:r>
        <w:t>tr</w:t>
      </w:r>
      <w:r>
        <w:rPr>
          <w:lang w:val="vi-VN"/>
        </w:rPr>
        <w:t xml:space="preserve">ễ hay phải chịu các chi phí do sự chậm </w:t>
      </w:r>
      <w:r>
        <w:t>tr</w:t>
      </w:r>
      <w:r>
        <w:rPr>
          <w:lang w:val="vi-VN"/>
        </w:rPr>
        <w:t>ễ tiến hành các cuộc chạy th</w:t>
      </w:r>
      <w:r>
        <w:t xml:space="preserve">ử </w:t>
      </w:r>
      <w:r>
        <w:rPr>
          <w:lang w:val="vi-VN"/>
        </w:rPr>
        <w:t>khi hoàn thành gây ra, Nhà thầu sẽ thông báo cho Chủ đầu tư hoặc Nhà tư vấn biết và được quyền:</w:t>
      </w:r>
    </w:p>
    <w:p w:rsidR="00FF332B" w:rsidRDefault="00FF332B" w:rsidP="00FF332B">
      <w:pPr>
        <w:pStyle w:val="NormalWeb"/>
        <w:spacing w:before="120" w:beforeAutospacing="0"/>
      </w:pPr>
      <w:r>
        <w:t xml:space="preserve">(a) </w:t>
      </w:r>
      <w:r>
        <w:rPr>
          <w:lang w:val="vi-VN"/>
        </w:rPr>
        <w:t xml:space="preserve">gia hạn thời gian để bù lại cho sự chậm trễ đó, nếu như việc hoàn thành đang hoặc sẽ bị chậm trễ theo Khoản 10.4. </w:t>
      </w:r>
      <w:r>
        <w:rPr>
          <w:i/>
          <w:iCs/>
          <w:lang w:val="vi-VN"/>
        </w:rPr>
        <w:t>[Gia hạn thời gian hoàn thành]</w:t>
      </w:r>
      <w:r>
        <w:rPr>
          <w:lang w:val="vi-VN"/>
        </w:rPr>
        <w:t xml:space="preserve"> và</w:t>
      </w:r>
    </w:p>
    <w:p w:rsidR="00FF332B" w:rsidRDefault="00FF332B" w:rsidP="00FF332B">
      <w:pPr>
        <w:pStyle w:val="NormalWeb"/>
        <w:spacing w:before="120" w:beforeAutospacing="0"/>
      </w:pPr>
      <w:r>
        <w:t xml:space="preserve">(b) </w:t>
      </w:r>
      <w:r>
        <w:rPr>
          <w:lang w:val="vi-VN"/>
        </w:rPr>
        <w:t>thanh toán các chi phí cộng thêm lợi nhuận hợp lý, tính vào Giá hợp đồng.</w:t>
      </w:r>
    </w:p>
    <w:p w:rsidR="00FF332B" w:rsidRDefault="00FF332B" w:rsidP="00FF332B">
      <w:pPr>
        <w:pStyle w:val="NormalWeb"/>
        <w:spacing w:before="120" w:beforeAutospacing="0"/>
      </w:pPr>
      <w:r>
        <w:rPr>
          <w:lang w:val="vi-VN"/>
        </w:rPr>
        <w:t>Sau khi nhận được thông báo này, Chủ đầu tư sẽ đồng ý hoặc xác định những vấn đề này theo Khoản 13.4. [</w:t>
      </w:r>
      <w:r>
        <w:rPr>
          <w:i/>
          <w:iCs/>
          <w:lang w:val="vi-VN"/>
        </w:rPr>
        <w:t>Quyết định]</w:t>
      </w:r>
      <w:r>
        <w:rPr>
          <w:lang w:val="vi-VN"/>
        </w:rPr>
        <w:t>.</w:t>
      </w:r>
    </w:p>
    <w:p w:rsidR="00FF332B" w:rsidRDefault="00FF332B" w:rsidP="00FF332B">
      <w:pPr>
        <w:pStyle w:val="NormalWeb"/>
        <w:spacing w:before="120" w:beforeAutospacing="0"/>
      </w:pPr>
      <w:r>
        <w:rPr>
          <w:b/>
          <w:bCs/>
        </w:rPr>
        <w:t xml:space="preserve">9.4. </w:t>
      </w:r>
      <w:r>
        <w:rPr>
          <w:b/>
          <w:bCs/>
          <w:lang w:val="vi-VN"/>
        </w:rPr>
        <w:t>Biên bản nghiệm thu đưa công trình vào khai thác sử dụng</w:t>
      </w:r>
    </w:p>
    <w:p w:rsidR="00FF332B" w:rsidRDefault="00FF332B" w:rsidP="00FF332B">
      <w:pPr>
        <w:pStyle w:val="NormalWeb"/>
        <w:spacing w:before="120" w:beforeAutospacing="0"/>
      </w:pPr>
      <w:r>
        <w:rPr>
          <w:lang w:val="vi-VN"/>
        </w:rPr>
        <w:t>Việc thực hiện các nghĩa vụ của Nhà thầu sẽ không được coi là đã hoàn thành nếu Nhà thầu chưa được Chủ đầu tư cấp Biên bản nghiệm thu đưa công trình vào khai thác sử dụng, nêu rõ ngày mà Nhà thầu đã hoàn thành nghĩa vụ của mình theo đúng Hợp đồng.</w:t>
      </w:r>
    </w:p>
    <w:p w:rsidR="00FF332B" w:rsidRDefault="00FF332B" w:rsidP="00FF332B">
      <w:pPr>
        <w:pStyle w:val="NormalWeb"/>
        <w:spacing w:before="120" w:beforeAutospacing="0"/>
      </w:pPr>
      <w:r>
        <w:rPr>
          <w:lang w:val="vi-VN"/>
        </w:rPr>
        <w:lastRenderedPageBreak/>
        <w:t>Chủ đầu tư (hoặc Nhà tư vấn) sẽ cấp Biên bản nghiệm thu đưa công trình vào khai thác sử dụng trong vòng ... ngày sau ngày hết hạn của Thời hạn thông báo sai sót hoặc ngay sau khi Nhà thầu đã cung cấp tất cả các tài liệu của Nhà thầu và đã hoàn thành và thử nghiệm khi hoàn thành tất cả công trình, hạng mục công trình bao gồm cả việc sửa chữa các sai sót.</w:t>
      </w:r>
    </w:p>
    <w:p w:rsidR="00FF332B" w:rsidRDefault="00FF332B" w:rsidP="00FF332B">
      <w:pPr>
        <w:pStyle w:val="NormalWeb"/>
        <w:spacing w:before="120" w:beforeAutospacing="0"/>
      </w:pPr>
      <w:r>
        <w:rPr>
          <w:b/>
          <w:bCs/>
        </w:rPr>
        <w:t xml:space="preserve">9.5. </w:t>
      </w:r>
      <w:r>
        <w:rPr>
          <w:b/>
          <w:bCs/>
          <w:lang w:val="vi-VN"/>
        </w:rPr>
        <w:t>Những nghĩa vụ chưa được hoàn thành</w:t>
      </w:r>
    </w:p>
    <w:p w:rsidR="00FF332B" w:rsidRDefault="00FF332B" w:rsidP="00FF332B">
      <w:pPr>
        <w:pStyle w:val="NormalWeb"/>
        <w:spacing w:before="120" w:beforeAutospacing="0"/>
      </w:pPr>
      <w:r>
        <w:rPr>
          <w:lang w:val="vi-VN"/>
        </w:rPr>
        <w:t>Sau khi đã cấp Biên bản nghiệm thu đưa công trình vào khai thác sử dụng, mỗi bên sẽ phải chịu trách nhiệm hoàn thành nghĩa vụ vẫn chưa được thực hiện (ghi trong biên bản nghiệm thu) tại thời điểm đó.</w:t>
      </w:r>
    </w:p>
    <w:p w:rsidR="00FF332B" w:rsidRDefault="00FF332B" w:rsidP="00FF332B">
      <w:pPr>
        <w:pStyle w:val="NormalWeb"/>
        <w:spacing w:before="120" w:beforeAutospacing="0"/>
      </w:pPr>
      <w:r>
        <w:rPr>
          <w:b/>
          <w:bCs/>
        </w:rPr>
        <w:t xml:space="preserve">9.6. </w:t>
      </w:r>
      <w:r>
        <w:rPr>
          <w:b/>
          <w:bCs/>
          <w:lang w:val="vi-VN"/>
        </w:rPr>
        <w:t>Hoàn trả mặt bằng</w:t>
      </w:r>
    </w:p>
    <w:p w:rsidR="00FF332B" w:rsidRDefault="00FF332B" w:rsidP="00FF332B">
      <w:pPr>
        <w:pStyle w:val="NormalWeb"/>
        <w:spacing w:before="120" w:beforeAutospacing="0"/>
      </w:pPr>
      <w:r>
        <w:rPr>
          <w:lang w:val="vi-VN"/>
        </w:rPr>
        <w:t>Khi nhận được Biên bản nghiệm thu đưa công trình vào khai thác sử dụng, Nhà thầu sẽ dọn khỏi công trường tất cả các thiết bị của Nhà thầu, vật liệu còn thừa, rác và các công trình tạm còn lại trên công trường.</w:t>
      </w:r>
    </w:p>
    <w:p w:rsidR="00FF332B" w:rsidRDefault="00FF332B" w:rsidP="00FF332B">
      <w:pPr>
        <w:pStyle w:val="NormalWeb"/>
        <w:spacing w:before="120" w:beforeAutospacing="0"/>
      </w:pPr>
      <w:r>
        <w:rPr>
          <w:lang w:val="vi-VN"/>
        </w:rPr>
        <w:t>Nếu Nhà thầu không dọn khỏi công trường tất cả các thiết bị của Nhà thầu, vật liệu còn thừa, rác và các công trình tạm còn lại trên công trường trong vòng ... ngày sau khi Chủ đầu tư cấp Biên bản nghiệm thu đưa công trình vào khai thác sử dụng, Chủ đầu tư có thể bán hoặc thải bỏ các vật đó. Chủ đầu tư có quyền được thanh toán các chi phí phát sinh từ việc bán hoặc thải bỏ hay lưu các vật dụng đó trên công trường.</w:t>
      </w:r>
    </w:p>
    <w:p w:rsidR="00FF332B" w:rsidRDefault="00FF332B" w:rsidP="00FF332B">
      <w:pPr>
        <w:pStyle w:val="NormalWeb"/>
        <w:spacing w:before="120" w:beforeAutospacing="0"/>
      </w:pPr>
      <w:r>
        <w:rPr>
          <w:lang w:val="vi-VN"/>
        </w:rPr>
        <w:t>Việc cân đối các khoản tiền thu được từ việc bán các vật dụng trên sẽ được trả cho Nhà thầu. Nếu số tiền này ít hơn các chi phí mà Chủ đầu tư phải trả, Nhà thầu sẽ trả phần chi phí phát sinh dôi ra cho Chủ đầu tư.</w:t>
      </w:r>
    </w:p>
    <w:p w:rsidR="00FF332B" w:rsidRDefault="00FF332B" w:rsidP="00FF332B">
      <w:pPr>
        <w:pStyle w:val="NormalWeb"/>
        <w:spacing w:before="120" w:beforeAutospacing="0"/>
      </w:pPr>
      <w:r>
        <w:rPr>
          <w:b/>
          <w:bCs/>
        </w:rPr>
        <w:t xml:space="preserve">9.7. </w:t>
      </w:r>
      <w:r>
        <w:rPr>
          <w:b/>
          <w:bCs/>
          <w:lang w:val="vi-VN"/>
        </w:rPr>
        <w:t>Chạy thử từng ph</w:t>
      </w:r>
      <w:r>
        <w:rPr>
          <w:b/>
          <w:bCs/>
        </w:rPr>
        <w:t>ầ</w:t>
      </w:r>
      <w:r>
        <w:rPr>
          <w:b/>
          <w:bCs/>
          <w:lang w:val="vi-VN"/>
        </w:rPr>
        <w:t>n của công trình</w:t>
      </w:r>
    </w:p>
    <w:p w:rsidR="00FF332B" w:rsidRDefault="00FF332B" w:rsidP="00FF332B">
      <w:pPr>
        <w:pStyle w:val="NormalWeb"/>
        <w:spacing w:before="120" w:beforeAutospacing="0"/>
      </w:pPr>
      <w:r>
        <w:rPr>
          <w:lang w:val="vi-VN"/>
        </w:rPr>
        <w:t>Khoản này sẽ được áp dụng cho tất cả các lần chạy thử được nêu trong Hợp đồng, ngoài việc chạy thử sau khi hoàn thành (nếu có).</w:t>
      </w:r>
    </w:p>
    <w:p w:rsidR="00FF332B" w:rsidRDefault="00FF332B" w:rsidP="00FF332B">
      <w:pPr>
        <w:pStyle w:val="NormalWeb"/>
        <w:spacing w:before="120" w:beforeAutospacing="0"/>
      </w:pPr>
      <w:r>
        <w:rPr>
          <w:lang w:val="vi-VN"/>
        </w:rPr>
        <w:t>Nhà thầu phải cung cấp các máy móc, sự trợ giúp, tài liệu và các thông tin khác, điện, thiết bị, nhiên liệu, vật dụng, dụng cụ, người lao động, vật liệu và nhân viên có trình độ và kinh nghiệm cần thiết để tiến hành chạy thử cụ thể một cách hiệu quả. Nhà thầu phải thống nhất với Chủ đầu tư (hoặc Nhà tư vấn) về thời gian, địa điểm tiến hành chạy thử cụ thể của thiết bị, vật liệu và các hạng mục công trình khác.</w:t>
      </w:r>
    </w:p>
    <w:p w:rsidR="00FF332B" w:rsidRDefault="00FF332B" w:rsidP="00FF332B">
      <w:pPr>
        <w:pStyle w:val="NormalWeb"/>
        <w:spacing w:before="120" w:beforeAutospacing="0"/>
      </w:pPr>
      <w:r>
        <w:rPr>
          <w:lang w:val="vi-VN"/>
        </w:rPr>
        <w:t xml:space="preserve">Chủ đầu tư (hoặc Nhà tư vấn) có thể theo Điều 16 </w:t>
      </w:r>
      <w:r>
        <w:rPr>
          <w:i/>
          <w:iCs/>
          <w:lang w:val="vi-VN"/>
        </w:rPr>
        <w:t>[Điều chỉnh giá và điều chỉnh hợp đồng]</w:t>
      </w:r>
      <w:r>
        <w:rPr>
          <w:lang w:val="vi-VN"/>
        </w:rPr>
        <w:t xml:space="preserve"> có thể thay đổi địa điểm hoặc các chi tiết của các lần chạy thử cụ thể hoặc hướng dẫn Nhà thầu để tiến hành các lần chạy thử bổ sung. Nếu các lần chạy thử bổ sung hoặc thay đổi này cho thấy thiết bị, vật liệu hoặc trình độ của Nhà thầu không phù hợp với Hợp đồng thì các chi phí cho việc tiến hành những thay đổi này sẽ do Nhà thầu chịu bất kể những điều khoản khác của Hợp đồng.</w:t>
      </w:r>
    </w:p>
    <w:p w:rsidR="00FF332B" w:rsidRDefault="00FF332B" w:rsidP="00FF332B">
      <w:pPr>
        <w:pStyle w:val="NormalWeb"/>
        <w:spacing w:before="120" w:beforeAutospacing="0"/>
      </w:pPr>
      <w:r>
        <w:rPr>
          <w:lang w:val="vi-VN"/>
        </w:rPr>
        <w:t>Ch</w:t>
      </w:r>
      <w:r>
        <w:t xml:space="preserve">ủ </w:t>
      </w:r>
      <w:r>
        <w:rPr>
          <w:lang w:val="vi-VN"/>
        </w:rPr>
        <w:t>đầu tư (hoặc Nhà tư vấn) phải thông báo trước ... giờ cho Nhà thầu về ý định của mình là sẽ tham gia vào lần chạy thử. N</w:t>
      </w:r>
      <w:r>
        <w:t>ế</w:t>
      </w:r>
      <w:r>
        <w:rPr>
          <w:lang w:val="vi-VN"/>
        </w:rPr>
        <w:t xml:space="preserve">u như Chủ đầu tư (hoặc Nhà tư vấn) không tham gia vào lần chạy </w:t>
      </w:r>
      <w:r>
        <w:rPr>
          <w:lang w:val="vi-VN"/>
        </w:rPr>
        <w:lastRenderedPageBreak/>
        <w:t>thử tại địa điểm và thời gian đã thỏa thuận, Nhà thầu có th</w:t>
      </w:r>
      <w:r>
        <w:t xml:space="preserve">ể </w:t>
      </w:r>
      <w:r>
        <w:rPr>
          <w:lang w:val="vi-VN"/>
        </w:rPr>
        <w:t>tiến hành chạy thử và việc chạy thử coi như đã được tiến hành với sự có mặt của Chủ đầu tư, trừ khi có sự chỉ dẫn khác từ phía Ch</w:t>
      </w:r>
      <w:r>
        <w:t xml:space="preserve">ủ </w:t>
      </w:r>
      <w:r>
        <w:rPr>
          <w:lang w:val="vi-VN"/>
        </w:rPr>
        <w:t>đầu tư (hoặc Nhà tư vấn).</w:t>
      </w:r>
    </w:p>
    <w:p w:rsidR="00FF332B" w:rsidRDefault="00FF332B" w:rsidP="00FF332B">
      <w:pPr>
        <w:pStyle w:val="NormalWeb"/>
        <w:spacing w:before="120" w:beforeAutospacing="0"/>
      </w:pPr>
      <w:r>
        <w:rPr>
          <w:lang w:val="vi-VN"/>
        </w:rPr>
        <w:t>Nếu Nhà thầu phải chịu sự chậm trễ hay chịu các chi phí do tuân thủ các hướng dẫn của Chủ đầu tư hay do sự chậm trễ thuộc trách nh</w:t>
      </w:r>
      <w:r>
        <w:t>i</w:t>
      </w:r>
      <w:r>
        <w:rPr>
          <w:lang w:val="vi-VN"/>
        </w:rPr>
        <w:t xml:space="preserve">ệm của Chủ đầu tư, Nhà thầu phải thông báo cho Chủ đầu tư (hoặc Nhà tư vấn) biết và được hưởng quyền theo Khoản 24.1. </w:t>
      </w:r>
      <w:r>
        <w:rPr>
          <w:i/>
          <w:iCs/>
          <w:lang w:val="vi-VN"/>
        </w:rPr>
        <w:t>[Khiếu nại của Nhà thầu]</w:t>
      </w:r>
      <w:r>
        <w:rPr>
          <w:lang w:val="vi-VN"/>
        </w:rPr>
        <w:t xml:space="preserve"> để:</w:t>
      </w:r>
    </w:p>
    <w:p w:rsidR="00FF332B" w:rsidRDefault="00FF332B" w:rsidP="00FF332B">
      <w:pPr>
        <w:pStyle w:val="NormalWeb"/>
        <w:spacing w:before="120" w:beforeAutospacing="0"/>
      </w:pPr>
      <w:r>
        <w:t xml:space="preserve">(a) </w:t>
      </w:r>
      <w:r>
        <w:rPr>
          <w:lang w:val="vi-VN"/>
        </w:rPr>
        <w:t xml:space="preserve">Gia hạn thời gian do sự chậm trễ này, nếu như việc hoàn thành bị chậm hoặc sẽ bị chậm theo Khoản 10.4. </w:t>
      </w:r>
      <w:r>
        <w:rPr>
          <w:i/>
          <w:iCs/>
          <w:lang w:val="vi-VN"/>
        </w:rPr>
        <w:t>[Gia hạn thời gian hoàn thành]</w:t>
      </w:r>
      <w:r>
        <w:t>,</w:t>
      </w:r>
      <w:r>
        <w:rPr>
          <w:lang w:val="vi-VN"/>
        </w:rPr>
        <w:t xml:space="preserve"> và</w:t>
      </w:r>
    </w:p>
    <w:p w:rsidR="00FF332B" w:rsidRDefault="00FF332B" w:rsidP="00FF332B">
      <w:pPr>
        <w:pStyle w:val="NormalWeb"/>
        <w:spacing w:before="120" w:beforeAutospacing="0"/>
      </w:pPr>
      <w:r>
        <w:t xml:space="preserve">(b) </w:t>
      </w:r>
      <w:r>
        <w:rPr>
          <w:lang w:val="vi-VN"/>
        </w:rPr>
        <w:t>Thanh toán mọi chi phí cộng thêm vào Giá hợp đồng.</w:t>
      </w:r>
    </w:p>
    <w:p w:rsidR="00FF332B" w:rsidRDefault="00FF332B" w:rsidP="00FF332B">
      <w:pPr>
        <w:pStyle w:val="NormalWeb"/>
        <w:spacing w:before="120" w:beforeAutospacing="0"/>
      </w:pPr>
      <w:r>
        <w:rPr>
          <w:lang w:val="vi-VN"/>
        </w:rPr>
        <w:t>Sau khi nhận được thông báo, Chủ đầu tư (hoặc Nhà tư vấn) sẽ theo Khoản</w:t>
      </w:r>
      <w:r>
        <w:t xml:space="preserve"> 13.4 </w:t>
      </w:r>
      <w:r>
        <w:rPr>
          <w:i/>
          <w:iCs/>
          <w:lang w:val="vi-VN"/>
        </w:rPr>
        <w:t>[Quy</w:t>
      </w:r>
      <w:r>
        <w:rPr>
          <w:i/>
          <w:iCs/>
        </w:rPr>
        <w:t>ế</w:t>
      </w:r>
      <w:r>
        <w:rPr>
          <w:i/>
          <w:iCs/>
          <w:lang w:val="vi-VN"/>
        </w:rPr>
        <w:t>t định]</w:t>
      </w:r>
      <w:r>
        <w:rPr>
          <w:lang w:val="vi-VN"/>
        </w:rPr>
        <w:t xml:space="preserve"> đồng ý hoặc quyết định các vấn đề này.</w:t>
      </w:r>
    </w:p>
    <w:p w:rsidR="00FF332B" w:rsidRDefault="00FF332B" w:rsidP="00FF332B">
      <w:pPr>
        <w:pStyle w:val="NormalWeb"/>
        <w:spacing w:before="120" w:beforeAutospacing="0"/>
      </w:pPr>
      <w:r>
        <w:rPr>
          <w:lang w:val="vi-VN"/>
        </w:rPr>
        <w:t>Nhà thầu phải trình ngay cho Chủ đầu tư các báo cáo có xác nhận về các lần chạy thử. Khi các lần chạy thử cụ thể đã được tiến hành xong, Chủ đầu tư sẽ phê duyệt biên bản chạy thử của Nhà thầu. Nếu như Chủ đầu tư không tham gia vào các cuộc chạy th</w:t>
      </w:r>
      <w:r>
        <w:t>ử</w:t>
      </w:r>
      <w:r>
        <w:rPr>
          <w:lang w:val="vi-VN"/>
        </w:rPr>
        <w:t>, coi như họ đã chấp nhận các báo cáo là chính xác.</w:t>
      </w:r>
    </w:p>
    <w:p w:rsidR="00FF332B" w:rsidRDefault="00FF332B" w:rsidP="00FF332B">
      <w:pPr>
        <w:pStyle w:val="NormalWeb"/>
        <w:spacing w:before="120" w:beforeAutospacing="0"/>
      </w:pPr>
      <w:r>
        <w:rPr>
          <w:b/>
          <w:bCs/>
        </w:rPr>
        <w:t xml:space="preserve">9.8. </w:t>
      </w:r>
      <w:r>
        <w:rPr>
          <w:b/>
          <w:bCs/>
          <w:lang w:val="vi-VN"/>
        </w:rPr>
        <w:t>Từ chối</w:t>
      </w:r>
    </w:p>
    <w:p w:rsidR="00FF332B" w:rsidRDefault="00FF332B" w:rsidP="00FF332B">
      <w:pPr>
        <w:pStyle w:val="NormalWeb"/>
        <w:spacing w:before="120" w:beforeAutospacing="0"/>
      </w:pPr>
      <w:r>
        <w:rPr>
          <w:lang w:val="vi-VN"/>
        </w:rPr>
        <w:t>Nếu như kết quả của cuộc kiểm tra, giám sát, đo đạc hay thử nghiệm cho thấy có những lỗi của thiết bị, vật liệu, thiết kế hay tay nghề hoặc không phù hợp với Hợp đồng, Chủ đầu tư (hoặc Nhà tư vấn) có thể từ chối các thiết bị, vật liệu, thiết kế hoặc nhân lực tay nghề bằng cách thông báo cho Nhà thầu với các lý do. Nhà thầu phải sửa chữa sai sót ngay lập tức và đảm bảo cho các mục đã bị bác bỏ được xử lý cho phù hợp với Hợp đồng.</w:t>
      </w:r>
    </w:p>
    <w:p w:rsidR="00FF332B" w:rsidRDefault="00FF332B" w:rsidP="00FF332B">
      <w:pPr>
        <w:pStyle w:val="NormalWeb"/>
        <w:spacing w:before="120" w:beforeAutospacing="0"/>
      </w:pPr>
      <w:r>
        <w:rPr>
          <w:lang w:val="vi-VN"/>
        </w:rPr>
        <w:t xml:space="preserve">Nếu Chủ đầu tư (hoặc Nhà tư vấn) yêu cầu là thiết bị, vật liệu, thiết kế hay tay nghề cần được thử nghiệm lại, các cuộc thử nghiệm sẽ được tiến hành lại theo đúng những trình tự và điều kiện đã làm trước đó. Nếu như việc từ chối và thử nghiệm lại dẫn đến những chi phí thêm cho Chủ đầu tư thì Nhà thầu sẽ phải chịu trách nhiệm thanh toán các chi phí này cho Chủ đầu tư theo Khoản 13.2. </w:t>
      </w:r>
      <w:r>
        <w:rPr>
          <w:i/>
          <w:iCs/>
          <w:lang w:val="vi-VN"/>
        </w:rPr>
        <w:t>[Khiếu nại của Chủ đầu tư]</w:t>
      </w:r>
      <w:r>
        <w:rPr>
          <w:lang w:val="vi-VN"/>
        </w:rPr>
        <w:t>.</w:t>
      </w:r>
    </w:p>
    <w:p w:rsidR="00FF332B" w:rsidRDefault="00FF332B" w:rsidP="00FF332B">
      <w:pPr>
        <w:pStyle w:val="NormalWeb"/>
        <w:spacing w:before="120" w:beforeAutospacing="0"/>
      </w:pPr>
      <w:r>
        <w:rPr>
          <w:b/>
          <w:bCs/>
        </w:rPr>
        <w:t xml:space="preserve">9.9. </w:t>
      </w:r>
      <w:r>
        <w:rPr>
          <w:b/>
          <w:bCs/>
          <w:lang w:val="vi-VN"/>
        </w:rPr>
        <w:t>Công việc sửa chữa</w:t>
      </w:r>
    </w:p>
    <w:p w:rsidR="00FF332B" w:rsidRDefault="00FF332B" w:rsidP="00FF332B">
      <w:pPr>
        <w:pStyle w:val="NormalWeb"/>
        <w:spacing w:before="120" w:beforeAutospacing="0"/>
      </w:pPr>
      <w:r>
        <w:rPr>
          <w:lang w:val="vi-VN"/>
        </w:rPr>
        <w:t>Mặc dầu đã có những cuộc thử nghiệm khi hoàn thành trước đó hay đã cấp chứng chỉ, Chủ đầu tư (hoặc Nhà tư vấn) có thể chỉ dẫn Nhà thầu tiến hành:</w:t>
      </w:r>
    </w:p>
    <w:p w:rsidR="00FF332B" w:rsidRDefault="00FF332B" w:rsidP="00FF332B">
      <w:pPr>
        <w:pStyle w:val="NormalWeb"/>
        <w:spacing w:before="120" w:beforeAutospacing="0"/>
      </w:pPr>
      <w:r>
        <w:t xml:space="preserve">(a) </w:t>
      </w:r>
      <w:r>
        <w:rPr>
          <w:lang w:val="vi-VN"/>
        </w:rPr>
        <w:t>Đưa đi khỏi công trường hoặc thay thế các thiết bị, vật liệu không phù hợp với Hợp đồng,</w:t>
      </w:r>
    </w:p>
    <w:p w:rsidR="00FF332B" w:rsidRDefault="00FF332B" w:rsidP="00FF332B">
      <w:pPr>
        <w:pStyle w:val="NormalWeb"/>
        <w:spacing w:before="120" w:beforeAutospacing="0"/>
      </w:pPr>
      <w:r>
        <w:t xml:space="preserve">(b) </w:t>
      </w:r>
      <w:r>
        <w:rPr>
          <w:lang w:val="vi-VN"/>
        </w:rPr>
        <w:t>Dỡ bỏ và tiến hành lại công việc nếu không phù hợp với hợp đồng, và</w:t>
      </w:r>
    </w:p>
    <w:p w:rsidR="00FF332B" w:rsidRDefault="00FF332B" w:rsidP="00FF332B">
      <w:pPr>
        <w:pStyle w:val="NormalWeb"/>
        <w:spacing w:before="120" w:beforeAutospacing="0"/>
      </w:pPr>
      <w:r>
        <w:t xml:space="preserve">(c) </w:t>
      </w:r>
      <w:r>
        <w:rPr>
          <w:lang w:val="vi-VN"/>
        </w:rPr>
        <w:t>Tiến hành công việc cần gấp để đảm bảo an toàn công trình.</w:t>
      </w:r>
    </w:p>
    <w:p w:rsidR="00FF332B" w:rsidRDefault="00FF332B" w:rsidP="00FF332B">
      <w:pPr>
        <w:pStyle w:val="NormalWeb"/>
        <w:spacing w:before="120" w:beforeAutospacing="0"/>
      </w:pPr>
      <w:r>
        <w:rPr>
          <w:lang w:val="vi-VN"/>
        </w:rPr>
        <w:lastRenderedPageBreak/>
        <w:t>Nhà thầu làm theo chỉ dẫn đó trong một thời gian hợp lý, đó là thời gian (nếu có) được xác định trong ch</w:t>
      </w:r>
      <w:r>
        <w:t xml:space="preserve">ỉ </w:t>
      </w:r>
      <w:r>
        <w:rPr>
          <w:lang w:val="vi-VN"/>
        </w:rPr>
        <w:t>dẫn hoặc phải tiến hành ngay, nếu tính cấp bách được xác định theo điểm (c) trên đây.</w:t>
      </w:r>
    </w:p>
    <w:p w:rsidR="00FF332B" w:rsidRDefault="00FF332B" w:rsidP="00FF332B">
      <w:pPr>
        <w:pStyle w:val="NormalWeb"/>
        <w:spacing w:before="120" w:beforeAutospacing="0"/>
      </w:pPr>
      <w:r>
        <w:rPr>
          <w:lang w:val="vi-VN"/>
        </w:rPr>
        <w:t xml:space="preserve">Nếu Nhà thầu không tuân theo chỉ dẫn, Chủ đầu tư theo Khoản 13.3. </w:t>
      </w:r>
      <w:r>
        <w:rPr>
          <w:i/>
          <w:iCs/>
          <w:lang w:val="vi-VN"/>
        </w:rPr>
        <w:t>[Các ch</w:t>
      </w:r>
      <w:r>
        <w:rPr>
          <w:i/>
          <w:iCs/>
        </w:rPr>
        <w:t xml:space="preserve">ỉ </w:t>
      </w:r>
      <w:r>
        <w:rPr>
          <w:i/>
          <w:iCs/>
          <w:lang w:val="vi-VN"/>
        </w:rPr>
        <w:t>dẫn của Chủ đầu tư]</w:t>
      </w:r>
      <w:r>
        <w:rPr>
          <w:lang w:val="vi-VN"/>
        </w:rPr>
        <w:t xml:space="preserve"> sẽ có quyền thuê và trả lương cho người khác tiến hành các công việc. Trừ khi Nhà thầu được hưởng quyền thanh toán cho công việc, Nhà thầu sẽ phải trả theo Khoản 13.2. </w:t>
      </w:r>
      <w:r>
        <w:rPr>
          <w:i/>
          <w:iCs/>
          <w:lang w:val="vi-VN"/>
        </w:rPr>
        <w:t>[Khiếu nại của Chủ đầu tư]</w:t>
      </w:r>
      <w:r>
        <w:rPr>
          <w:lang w:val="vi-VN"/>
        </w:rPr>
        <w:t xml:space="preserve"> tiền thanh toán cho Chủ đầu tư cho toàn bộ chi phí do không tuân thủ chỉ dẫn gây ra.</w:t>
      </w:r>
    </w:p>
    <w:p w:rsidR="00FF332B" w:rsidRDefault="00FF332B" w:rsidP="00FF332B">
      <w:pPr>
        <w:pStyle w:val="NormalWeb"/>
        <w:spacing w:before="120" w:beforeAutospacing="0"/>
      </w:pPr>
      <w:r>
        <w:rPr>
          <w:b/>
          <w:bCs/>
        </w:rPr>
        <w:t xml:space="preserve">9.10. </w:t>
      </w:r>
      <w:r>
        <w:rPr>
          <w:b/>
          <w:bCs/>
          <w:lang w:val="vi-VN"/>
        </w:rPr>
        <w:t>Quyền s</w:t>
      </w:r>
      <w:r>
        <w:rPr>
          <w:b/>
          <w:bCs/>
        </w:rPr>
        <w:t xml:space="preserve">ở </w:t>
      </w:r>
      <w:r>
        <w:rPr>
          <w:b/>
          <w:bCs/>
          <w:lang w:val="vi-VN"/>
        </w:rPr>
        <w:t>hữu thiết bị và vật liệu</w:t>
      </w:r>
    </w:p>
    <w:p w:rsidR="00FF332B" w:rsidRDefault="00FF332B" w:rsidP="00FF332B">
      <w:pPr>
        <w:pStyle w:val="NormalWeb"/>
        <w:spacing w:before="120" w:beforeAutospacing="0"/>
      </w:pPr>
      <w:r>
        <w:rPr>
          <w:lang w:val="vi-VN"/>
        </w:rPr>
        <w:t>Mỗi danh mục thiết bị và vật liệu trong phạm vi phù hợp với hợp đồng, sẽ trở thành tài sản của Chủ đầu tư Khi Nhà thầu đã được thanh toán cho giá trị của thiết bị và các vật liệu này.</w:t>
      </w:r>
    </w:p>
    <w:p w:rsidR="00FF332B" w:rsidRDefault="00FF332B" w:rsidP="00FF332B">
      <w:pPr>
        <w:pStyle w:val="NormalWeb"/>
        <w:spacing w:before="120" w:beforeAutospacing="0"/>
        <w:jc w:val="center"/>
      </w:pPr>
      <w:r>
        <w:rPr>
          <w:b/>
          <w:bCs/>
          <w:lang w:val="vi-VN"/>
        </w:rPr>
        <w:t>ĐI</w:t>
      </w:r>
      <w:r>
        <w:rPr>
          <w:b/>
          <w:bCs/>
        </w:rPr>
        <w:t>Ề</w:t>
      </w:r>
      <w:r>
        <w:rPr>
          <w:b/>
          <w:bCs/>
          <w:lang w:val="vi-VN"/>
        </w:rPr>
        <w:t>U 10. THỜI GIAN VÀ TIẾN ĐỘ THỰC HIỆN HỢP ĐỒNG</w:t>
      </w:r>
    </w:p>
    <w:p w:rsidR="00FF332B" w:rsidRDefault="00FF332B" w:rsidP="00FF332B">
      <w:pPr>
        <w:pStyle w:val="NormalWeb"/>
        <w:spacing w:before="120" w:beforeAutospacing="0"/>
      </w:pPr>
      <w:r>
        <w:rPr>
          <w:b/>
          <w:bCs/>
        </w:rPr>
        <w:t xml:space="preserve">10.1. </w:t>
      </w:r>
      <w:r>
        <w:rPr>
          <w:b/>
          <w:bCs/>
          <w:lang w:val="vi-VN"/>
        </w:rPr>
        <w:t>Ngày bắt đầu và hoàn thành toàn bộ công việc</w:t>
      </w:r>
    </w:p>
    <w:p w:rsidR="00FF332B" w:rsidRDefault="00FF332B" w:rsidP="00FF332B">
      <w:pPr>
        <w:pStyle w:val="NormalWeb"/>
        <w:spacing w:before="120" w:beforeAutospacing="0"/>
      </w:pPr>
      <w:r>
        <w:rPr>
          <w:lang w:val="vi-VN"/>
        </w:rPr>
        <w:t>Ngày bắt đầu Công việc là ngày ... tháng ... năm ... và Chủ đầu tư (hoặc Nhà tư vấn) phải thông báo trước cho Nhà thầu không ít hơn ... ngày về ngày bắt đầu và ngày bắt đầu là trong vòng ... ngày sau khi Hợp đồng có hiệu lực.</w:t>
      </w:r>
    </w:p>
    <w:p w:rsidR="00FF332B" w:rsidRDefault="00FF332B" w:rsidP="00FF332B">
      <w:pPr>
        <w:pStyle w:val="NormalWeb"/>
        <w:spacing w:before="120" w:beforeAutospacing="0"/>
      </w:pPr>
      <w:r>
        <w:rPr>
          <w:lang w:val="vi-VN"/>
        </w:rPr>
        <w:t>Nhà thầu sẽ bắt đầu tiến hành thiết kế - cung cấp thiết bị công nghệ - thi công xây dựng công trình ngay sau ngày bắt đầu công việc và hoàn thành toàn bộ công việc trước ngày.... hoặc thời hạn hoàn thành được điều chỉnh theo đúng tiến độ thực hiện hợp đồng được chủ đầu tư chấp thuận.</w:t>
      </w:r>
    </w:p>
    <w:p w:rsidR="00FF332B" w:rsidRDefault="00FF332B" w:rsidP="00FF332B">
      <w:pPr>
        <w:pStyle w:val="NormalWeb"/>
        <w:spacing w:before="120" w:beforeAutospacing="0"/>
      </w:pPr>
      <w:r>
        <w:rPr>
          <w:b/>
          <w:bCs/>
        </w:rPr>
        <w:t xml:space="preserve">10.2. </w:t>
      </w:r>
      <w:r>
        <w:rPr>
          <w:b/>
          <w:bCs/>
          <w:lang w:val="vi-VN"/>
        </w:rPr>
        <w:t>Thời hạn hoàn thành</w:t>
      </w:r>
    </w:p>
    <w:p w:rsidR="00FF332B" w:rsidRDefault="00FF332B" w:rsidP="00FF332B">
      <w:pPr>
        <w:pStyle w:val="NormalWeb"/>
        <w:spacing w:before="120" w:beforeAutospacing="0"/>
      </w:pPr>
      <w:r>
        <w:rPr>
          <w:lang w:val="vi-VN"/>
        </w:rPr>
        <w:t>Nhà thầu phải hoàn thành toàn bộ công việc và từng phần công việc (nếu có) trong khoảng thời hạn hoàn thành công việc bao gồm:</w:t>
      </w:r>
    </w:p>
    <w:p w:rsidR="00FF332B" w:rsidRDefault="00FF332B" w:rsidP="00FF332B">
      <w:pPr>
        <w:pStyle w:val="NormalWeb"/>
        <w:spacing w:before="120" w:beforeAutospacing="0"/>
      </w:pPr>
      <w:r>
        <w:t xml:space="preserve">a) </w:t>
      </w:r>
      <w:r>
        <w:rPr>
          <w:lang w:val="vi-VN"/>
        </w:rPr>
        <w:t>Đã qua các lần thử nghiệm khi hoàn thành công trình hoặc hạng mục công trình tùy từng trường hợp, và</w:t>
      </w:r>
    </w:p>
    <w:p w:rsidR="00FF332B" w:rsidRDefault="00FF332B" w:rsidP="00FF332B">
      <w:pPr>
        <w:pStyle w:val="NormalWeb"/>
        <w:spacing w:before="120" w:beforeAutospacing="0"/>
      </w:pPr>
      <w:r>
        <w:t xml:space="preserve">b) </w:t>
      </w:r>
      <w:r>
        <w:rPr>
          <w:lang w:val="vi-VN"/>
        </w:rPr>
        <w:t>Hoàn thành tất cả các công việc đã được nêu trong Hợp đồng hoặc hạng mục công trình để được xem x</w:t>
      </w:r>
      <w:r>
        <w:t>é</w:t>
      </w:r>
      <w:r>
        <w:rPr>
          <w:lang w:val="vi-VN"/>
        </w:rPr>
        <w:t xml:space="preserve">t là đã hoàn thành và được nghiệm thu theo Khoản 9.1. </w:t>
      </w:r>
      <w:r>
        <w:rPr>
          <w:i/>
          <w:iCs/>
          <w:lang w:val="vi-VN"/>
        </w:rPr>
        <w:t>[Nghiệm thu công trình]</w:t>
      </w:r>
      <w:r>
        <w:rPr>
          <w:lang w:val="vi-VN"/>
        </w:rPr>
        <w:t>.</w:t>
      </w:r>
    </w:p>
    <w:p w:rsidR="00FF332B" w:rsidRDefault="00FF332B" w:rsidP="00FF332B">
      <w:pPr>
        <w:pStyle w:val="NormalWeb"/>
        <w:spacing w:before="120" w:beforeAutospacing="0"/>
      </w:pPr>
      <w:r>
        <w:rPr>
          <w:b/>
          <w:bCs/>
        </w:rPr>
        <w:t xml:space="preserve">10.3. </w:t>
      </w:r>
      <w:r>
        <w:rPr>
          <w:b/>
          <w:bCs/>
          <w:lang w:val="vi-VN"/>
        </w:rPr>
        <w:t>Tiến độ thực hiện công việc</w:t>
      </w:r>
    </w:p>
    <w:p w:rsidR="00FF332B" w:rsidRDefault="00FF332B" w:rsidP="00FF332B">
      <w:pPr>
        <w:pStyle w:val="NormalWeb"/>
        <w:spacing w:before="120" w:beforeAutospacing="0"/>
      </w:pPr>
      <w:r>
        <w:rPr>
          <w:lang w:val="vi-VN"/>
        </w:rPr>
        <w:t>Nhà thầu sẽ trình cho Chủ đầu tư (hoặc Nhà tư vấn) tiến độ thực hiện công việc chi tiết trong vòng ... ngày sau ngày bắt đầu công việc. Nhà thầu cũng sẽ trình tiến độ thực hiện công việc đã được sửa đổi nếu tiến độ trước đó không phù hợp với tiến độ thực tế hoặc không phù hợp với nghĩa vụ của Nhà thầu. Trừ khi được nêu khác trong hợp đồng, mỗi bản tiến độ sẽ bao gồm:</w:t>
      </w:r>
    </w:p>
    <w:p w:rsidR="00FF332B" w:rsidRDefault="00FF332B" w:rsidP="00FF332B">
      <w:pPr>
        <w:pStyle w:val="NormalWeb"/>
        <w:spacing w:before="120" w:beforeAutospacing="0"/>
      </w:pPr>
      <w:r>
        <w:t xml:space="preserve">a) </w:t>
      </w:r>
      <w:r>
        <w:rPr>
          <w:lang w:val="vi-VN"/>
        </w:rPr>
        <w:t>Trình tự thực hiện công việc của Nhà thầu và thời gian dự tính cho mỗi giai đoạn chính;</w:t>
      </w:r>
    </w:p>
    <w:p w:rsidR="00FF332B" w:rsidRDefault="00FF332B" w:rsidP="00FF332B">
      <w:pPr>
        <w:pStyle w:val="NormalWeb"/>
        <w:spacing w:before="120" w:beforeAutospacing="0"/>
      </w:pPr>
      <w:r>
        <w:lastRenderedPageBreak/>
        <w:t xml:space="preserve">b) </w:t>
      </w:r>
      <w:r>
        <w:rPr>
          <w:lang w:val="vi-VN"/>
        </w:rPr>
        <w:t>Quá trình và thời gian thử nghiệm khi hoàn thành được nêu cụ th</w:t>
      </w:r>
      <w:r>
        <w:t xml:space="preserve">ể </w:t>
      </w:r>
      <w:r>
        <w:rPr>
          <w:lang w:val="vi-VN"/>
        </w:rPr>
        <w:t>trong Hợp đồng, và</w:t>
      </w:r>
    </w:p>
    <w:p w:rsidR="00FF332B" w:rsidRDefault="00FF332B" w:rsidP="00FF332B">
      <w:pPr>
        <w:pStyle w:val="NormalWeb"/>
        <w:spacing w:before="120" w:beforeAutospacing="0"/>
      </w:pPr>
      <w:r>
        <w:t xml:space="preserve">c) </w:t>
      </w:r>
      <w:r>
        <w:rPr>
          <w:lang w:val="vi-VN"/>
        </w:rPr>
        <w:t>Báo cáo bổ trợ trong đó bao gồm:</w:t>
      </w:r>
    </w:p>
    <w:p w:rsidR="00FF332B" w:rsidRDefault="00FF332B" w:rsidP="00FF332B">
      <w:pPr>
        <w:pStyle w:val="NormalWeb"/>
        <w:spacing w:before="120" w:beforeAutospacing="0"/>
      </w:pPr>
      <w:r>
        <w:rPr>
          <w:lang w:val="vi-VN"/>
        </w:rPr>
        <w:t>- Mô tả chung về các phương pháp mà Nhà thầu định áp dụng và các giai đoạn chính trong việc thiết kế - cung cấp thiết bị công nghệ - thi công xây dựng công trình, và</w:t>
      </w:r>
    </w:p>
    <w:p w:rsidR="00FF332B" w:rsidRDefault="00FF332B" w:rsidP="00FF332B">
      <w:pPr>
        <w:pStyle w:val="NormalWeb"/>
        <w:spacing w:before="120" w:beforeAutospacing="0"/>
      </w:pPr>
      <w:r>
        <w:rPr>
          <w:lang w:val="vi-VN"/>
        </w:rPr>
        <w:t>- Các chi tiết cho thấy sự ước tính hợp lý của Nhà thầu về số lượng mỗi loại Nhân lực và mỗi loại Thiết bị của Nhà thầu cần thiết để thực hiện công việc cho mỗi giai đoạn chính.</w:t>
      </w:r>
    </w:p>
    <w:p w:rsidR="00FF332B" w:rsidRDefault="00FF332B" w:rsidP="00FF332B">
      <w:pPr>
        <w:pStyle w:val="NormalWeb"/>
        <w:spacing w:before="120" w:beforeAutospacing="0"/>
      </w:pPr>
      <w:r>
        <w:rPr>
          <w:lang w:val="vi-VN"/>
        </w:rPr>
        <w:t>Nhà thầu sẽ thực hiện theo tiến độ này và nghĩa vụ của mình theo Hợp đồng đã quy định, trừ khi Chủ đầu tư (hoặc Nhà tư vấn) trong vòng ... ngày sau khi nhận được bản tiến độ thông báo cho Nhà thầu biết phạm vi mà bản tiến độ này không phù hợp với Hợp đồng. Người của Chủ đầu tư sẽ được phép dựa vào bản tiến độ này để vạch ra kế hoạch cho các hoạt động của họ.</w:t>
      </w:r>
    </w:p>
    <w:p w:rsidR="00FF332B" w:rsidRDefault="00FF332B" w:rsidP="00FF332B">
      <w:pPr>
        <w:pStyle w:val="NormalWeb"/>
        <w:spacing w:before="120" w:beforeAutospacing="0"/>
      </w:pPr>
      <w:r>
        <w:rPr>
          <w:lang w:val="vi-VN"/>
        </w:rPr>
        <w:t xml:space="preserve">Nhà thầu phải thông báo ngay lập tức cho Chủ đầu tư (hoặc Nhà tư vấn) về các sự kiện hoặc tình huống cụ thể có thể xảy ra trong tương lai có tác động xấu hoặc làm chậm việc thực hiện công việc hay làm tăng giá hợp đồng. Trong trường hợp đó, Chủ đầu tư (hoặc Nhà tư vấn) có thể yêu cầu Nhà thầu báo cáo về những ảnh hưởng của các sự kiện hoặc tình huống trong tương lai và/hoặc đề xuất theo Khoản 16.3. </w:t>
      </w:r>
      <w:r>
        <w:rPr>
          <w:i/>
          <w:iCs/>
          <w:lang w:val="vi-VN"/>
        </w:rPr>
        <w:t>[Thủ tục điều chỉnh hợp đồng]</w:t>
      </w:r>
    </w:p>
    <w:p w:rsidR="00FF332B" w:rsidRDefault="00FF332B" w:rsidP="00FF332B">
      <w:pPr>
        <w:pStyle w:val="NormalWeb"/>
        <w:spacing w:before="120" w:beforeAutospacing="0"/>
      </w:pPr>
      <w:r>
        <w:rPr>
          <w:lang w:val="vi-VN"/>
        </w:rPr>
        <w:t>Bất cứ thời điểm nào Chủ đầu tư (hoặc Nhà tư vấn) thông báo cho Nhà thầu là tiến độ thực hiện đã không tuân thủ (trong phạm vi đã định) đúng Hợp đồng hoặc phù hợp với tiến độ thực tế và với các kế hoạch mà Nhà thầu đệ trình, Nhà thầu phải nộp cho Chủ đầu tư một bản tiến độ sửa đổi phù hợp với khoản này.</w:t>
      </w:r>
    </w:p>
    <w:p w:rsidR="00FF332B" w:rsidRDefault="00FF332B" w:rsidP="00FF332B">
      <w:pPr>
        <w:pStyle w:val="NormalWeb"/>
        <w:spacing w:before="120" w:beforeAutospacing="0"/>
      </w:pPr>
      <w:r>
        <w:rPr>
          <w:b/>
          <w:bCs/>
        </w:rPr>
        <w:t xml:space="preserve">10.4. </w:t>
      </w:r>
      <w:r>
        <w:rPr>
          <w:b/>
          <w:bCs/>
          <w:lang w:val="vi-VN"/>
        </w:rPr>
        <w:t>Gia hạn Thời gian hoàn thành</w:t>
      </w:r>
    </w:p>
    <w:p w:rsidR="00FF332B" w:rsidRDefault="00FF332B" w:rsidP="00FF332B">
      <w:pPr>
        <w:pStyle w:val="NormalWeb"/>
        <w:spacing w:before="120" w:beforeAutospacing="0"/>
      </w:pPr>
      <w:r>
        <w:rPr>
          <w:lang w:val="vi-VN"/>
        </w:rPr>
        <w:t xml:space="preserve">Nhà thầu sẽ được phép theo Khoản 24.1 </w:t>
      </w:r>
      <w:r>
        <w:rPr>
          <w:i/>
          <w:iCs/>
          <w:lang w:val="vi-VN"/>
        </w:rPr>
        <w:t>[Khiếu nại của Nhà thầu]</w:t>
      </w:r>
      <w:r>
        <w:rPr>
          <w:lang w:val="vi-VN"/>
        </w:rPr>
        <w:t xml:space="preserve"> gia hạn thời gian hoàn thành nếu và ở phạm vi mà việc hoàn thành cho mục đích của Khoản</w:t>
      </w:r>
      <w:r>
        <w:t xml:space="preserve"> 9.1.</w:t>
      </w:r>
      <w:r>
        <w:rPr>
          <w:i/>
          <w:iCs/>
        </w:rPr>
        <w:t xml:space="preserve"> </w:t>
      </w:r>
      <w:r>
        <w:rPr>
          <w:i/>
          <w:iCs/>
          <w:lang w:val="vi-VN"/>
        </w:rPr>
        <w:t>[Nghiệm thu công trình]</w:t>
      </w:r>
      <w:r>
        <w:rPr>
          <w:lang w:val="vi-VN"/>
        </w:rPr>
        <w:t xml:space="preserve"> đang hoặc sẽ bị chậm trễ do một trong những lý do sau đây:</w:t>
      </w:r>
    </w:p>
    <w:p w:rsidR="00FF332B" w:rsidRDefault="00FF332B" w:rsidP="00FF332B">
      <w:pPr>
        <w:pStyle w:val="NormalWeb"/>
        <w:spacing w:before="120" w:beforeAutospacing="0"/>
      </w:pPr>
      <w:r>
        <w:t xml:space="preserve">a) </w:t>
      </w:r>
      <w:r>
        <w:rPr>
          <w:lang w:val="vi-VN"/>
        </w:rPr>
        <w:t xml:space="preserve">Có sự thay đổi (trừ khi việc điều chỉnh thời gian hoàn thành đã được thống nhất theo Khoản 16.3. </w:t>
      </w:r>
      <w:r>
        <w:rPr>
          <w:i/>
          <w:iCs/>
          <w:lang w:val="vi-VN"/>
        </w:rPr>
        <w:t>[Thủ</w:t>
      </w:r>
      <w:r>
        <w:rPr>
          <w:lang w:val="vi-VN"/>
        </w:rPr>
        <w:t xml:space="preserve"> </w:t>
      </w:r>
      <w:r>
        <w:rPr>
          <w:i/>
          <w:iCs/>
          <w:lang w:val="vi-VN"/>
        </w:rPr>
        <w:t>tục điều chỉnh hợp đồng]</w:t>
      </w:r>
      <w:r>
        <w:rPr>
          <w:lang w:val="vi-VN"/>
        </w:rPr>
        <w:t xml:space="preserve"> hoặc một sự thay đổi quan trọng của một phần công việc có trong hợp đồng;</w:t>
      </w:r>
    </w:p>
    <w:p w:rsidR="00FF332B" w:rsidRDefault="00FF332B" w:rsidP="00FF332B">
      <w:pPr>
        <w:pStyle w:val="NormalWeb"/>
        <w:spacing w:before="120" w:beforeAutospacing="0"/>
      </w:pPr>
      <w:r>
        <w:t xml:space="preserve">b) </w:t>
      </w:r>
      <w:r>
        <w:rPr>
          <w:lang w:val="vi-VN"/>
        </w:rPr>
        <w:t xml:space="preserve">Nguyên nhân của sự chậm </w:t>
      </w:r>
      <w:r>
        <w:t>tr</w:t>
      </w:r>
      <w:r>
        <w:rPr>
          <w:lang w:val="vi-VN"/>
        </w:rPr>
        <w:t>ễ dẫn đến việc được kéo dài thêm về mặt thời gian theo một Khoản của những Điều kiện này;</w:t>
      </w:r>
    </w:p>
    <w:p w:rsidR="00FF332B" w:rsidRDefault="00FF332B" w:rsidP="00FF332B">
      <w:pPr>
        <w:pStyle w:val="NormalWeb"/>
        <w:spacing w:before="120" w:beforeAutospacing="0"/>
      </w:pPr>
      <w:r>
        <w:t xml:space="preserve">c) </w:t>
      </w:r>
      <w:r>
        <w:rPr>
          <w:lang w:val="vi-VN"/>
        </w:rPr>
        <w:t>Sự chậm trễ, trở ngại trên công trường do Chủ đầu tư, nhân lực của Chủ đầu tư hay các Nhà thầu khác của Chủ đầu tư gây ra.</w:t>
      </w:r>
    </w:p>
    <w:p w:rsidR="00FF332B" w:rsidRDefault="00FF332B" w:rsidP="00FF332B">
      <w:pPr>
        <w:pStyle w:val="NormalWeb"/>
        <w:spacing w:before="120" w:beforeAutospacing="0"/>
      </w:pPr>
      <w:r>
        <w:t>d</w:t>
      </w:r>
      <w:r>
        <w:rPr>
          <w:lang w:val="vi-VN"/>
        </w:rPr>
        <w:t>) Việc thiếu nhân lực hay hàng hóa không thể lường trước được do các hoạt động của Chính phủ;</w:t>
      </w:r>
    </w:p>
    <w:p w:rsidR="00FF332B" w:rsidRDefault="00FF332B" w:rsidP="00FF332B">
      <w:pPr>
        <w:pStyle w:val="NormalWeb"/>
        <w:spacing w:before="120" w:beforeAutospacing="0"/>
      </w:pPr>
      <w:r>
        <w:t xml:space="preserve">e) </w:t>
      </w:r>
      <w:r>
        <w:rPr>
          <w:lang w:val="vi-VN"/>
        </w:rPr>
        <w:t xml:space="preserve">Trong trường hợp bất khả kháng theo quy định tại Điều 23 </w:t>
      </w:r>
      <w:r>
        <w:rPr>
          <w:i/>
          <w:iCs/>
          <w:lang w:val="vi-VN"/>
        </w:rPr>
        <w:t>[Rủi ro và bất khả kh</w:t>
      </w:r>
      <w:r>
        <w:rPr>
          <w:i/>
          <w:iCs/>
        </w:rPr>
        <w:t>á</w:t>
      </w:r>
      <w:r>
        <w:rPr>
          <w:i/>
          <w:iCs/>
          <w:lang w:val="vi-VN"/>
        </w:rPr>
        <w:t>ng]</w:t>
      </w:r>
      <w:r>
        <w:rPr>
          <w:lang w:val="vi-VN"/>
        </w:rPr>
        <w:t>.</w:t>
      </w:r>
    </w:p>
    <w:p w:rsidR="00FF332B" w:rsidRDefault="00FF332B" w:rsidP="00FF332B">
      <w:pPr>
        <w:pStyle w:val="NormalWeb"/>
        <w:spacing w:before="120" w:beforeAutospacing="0"/>
      </w:pPr>
      <w:r>
        <w:rPr>
          <w:lang w:val="vi-VN"/>
        </w:rPr>
        <w:lastRenderedPageBreak/>
        <w:t xml:space="preserve">Nếu Nhà thầu tự coi như mình đã được phép gia hạn thời gian hoàn thành, Nhà thầu phải thông báo cho Chủ đầu tư (hoặc Nhà tư vấn) theo Khoản 24.1. </w:t>
      </w:r>
      <w:r>
        <w:rPr>
          <w:i/>
          <w:iCs/>
          <w:lang w:val="vi-VN"/>
        </w:rPr>
        <w:t>[Khiếu nại của Nhà thầu]</w:t>
      </w:r>
      <w:r>
        <w:t xml:space="preserve">. </w:t>
      </w:r>
      <w:r>
        <w:rPr>
          <w:lang w:val="vi-VN"/>
        </w:rPr>
        <w:t xml:space="preserve">Khi xác định việc kéo dài thời gian theo khoản này, Chủ đầu tư (hoặc nhà tư vấn) phải xem xét lại những quyết định </w:t>
      </w:r>
      <w:r>
        <w:t>tr</w:t>
      </w:r>
      <w:r>
        <w:rPr>
          <w:lang w:val="vi-VN"/>
        </w:rPr>
        <w:t>ước đó và có thể tăng, chứ không được giảm tổng thời gian kéo dài.</w:t>
      </w:r>
    </w:p>
    <w:p w:rsidR="00FF332B" w:rsidRDefault="00FF332B" w:rsidP="00FF332B">
      <w:pPr>
        <w:pStyle w:val="NormalWeb"/>
        <w:spacing w:before="120" w:beforeAutospacing="0"/>
      </w:pPr>
      <w:r>
        <w:rPr>
          <w:b/>
          <w:bCs/>
        </w:rPr>
        <w:t xml:space="preserve">10.5. </w:t>
      </w:r>
      <w:r>
        <w:rPr>
          <w:b/>
          <w:bCs/>
          <w:lang w:val="vi-VN"/>
        </w:rPr>
        <w:t>Chậm trễ do Nhà ch</w:t>
      </w:r>
      <w:r>
        <w:rPr>
          <w:b/>
          <w:bCs/>
        </w:rPr>
        <w:t>ứ</w:t>
      </w:r>
      <w:r>
        <w:rPr>
          <w:b/>
          <w:bCs/>
          <w:lang w:val="vi-VN"/>
        </w:rPr>
        <w:t>c trách</w:t>
      </w:r>
    </w:p>
    <w:p w:rsidR="00FF332B" w:rsidRDefault="00FF332B" w:rsidP="00FF332B">
      <w:pPr>
        <w:pStyle w:val="NormalWeb"/>
        <w:spacing w:before="120" w:beforeAutospacing="0"/>
      </w:pPr>
      <w:r>
        <w:rPr>
          <w:lang w:val="vi-VN"/>
        </w:rPr>
        <w:t>Nếu những điều kiện sau đây được áp dụng, cụ thể như:</w:t>
      </w:r>
    </w:p>
    <w:p w:rsidR="00FF332B" w:rsidRDefault="00FF332B" w:rsidP="00FF332B">
      <w:pPr>
        <w:pStyle w:val="NormalWeb"/>
        <w:spacing w:before="120" w:beforeAutospacing="0"/>
      </w:pPr>
      <w:r>
        <w:t xml:space="preserve">a) </w:t>
      </w:r>
      <w:r>
        <w:rPr>
          <w:lang w:val="vi-VN"/>
        </w:rPr>
        <w:t>Nhà thầu đã thực hiện đúng các thủ tục do Nhà nước quy định, nhưng Nhà chức trách thực hiện không đúng với thời hạn quy định hoặc không thực hiện công việc do Nhà thầu đã đề nghị và</w:t>
      </w:r>
    </w:p>
    <w:p w:rsidR="00FF332B" w:rsidRDefault="00FF332B" w:rsidP="00FF332B">
      <w:pPr>
        <w:pStyle w:val="NormalWeb"/>
        <w:spacing w:before="120" w:beforeAutospacing="0"/>
      </w:pPr>
      <w:r>
        <w:t xml:space="preserve">b) </w:t>
      </w:r>
      <w:r>
        <w:rPr>
          <w:lang w:val="vi-VN"/>
        </w:rPr>
        <w:t>Việc thực hiện chậm hoặc không thực hiện công việc đó mà một Nhà thầu có kinh nghiệm không thể lường trước được khi nộp Hồ sơ dự thầu.</w:t>
      </w:r>
    </w:p>
    <w:p w:rsidR="00FF332B" w:rsidRDefault="00FF332B" w:rsidP="00FF332B">
      <w:pPr>
        <w:pStyle w:val="NormalWeb"/>
        <w:spacing w:before="120" w:beforeAutospacing="0"/>
      </w:pPr>
      <w:r>
        <w:rPr>
          <w:lang w:val="vi-VN"/>
        </w:rPr>
        <w:t xml:space="preserve">Khi đó việc chậm trễ hoặc không thực hiện công việc này sẽ được coi là nguyên nhân gây chậm trễ theo Khoản 10.4. </w:t>
      </w:r>
      <w:r>
        <w:rPr>
          <w:i/>
          <w:iCs/>
          <w:lang w:val="vi-VN"/>
        </w:rPr>
        <w:t>[Gia hạn thời gian hoàn thành]</w:t>
      </w:r>
      <w:r>
        <w:rPr>
          <w:lang w:val="vi-VN"/>
        </w:rPr>
        <w:t>.</w:t>
      </w:r>
    </w:p>
    <w:p w:rsidR="00FF332B" w:rsidRDefault="00FF332B" w:rsidP="00FF332B">
      <w:pPr>
        <w:pStyle w:val="NormalWeb"/>
        <w:spacing w:before="120" w:beforeAutospacing="0"/>
      </w:pPr>
      <w:r>
        <w:rPr>
          <w:b/>
          <w:bCs/>
        </w:rPr>
        <w:t xml:space="preserve">10.6. </w:t>
      </w:r>
      <w:r>
        <w:rPr>
          <w:b/>
          <w:bCs/>
          <w:lang w:val="vi-VN"/>
        </w:rPr>
        <w:t>Tiến đ</w:t>
      </w:r>
      <w:r>
        <w:rPr>
          <w:b/>
          <w:bCs/>
        </w:rPr>
        <w:t xml:space="preserve">ộ </w:t>
      </w:r>
      <w:r>
        <w:rPr>
          <w:b/>
          <w:bCs/>
          <w:lang w:val="vi-VN"/>
        </w:rPr>
        <w:t>thực hiện thực tế</w:t>
      </w:r>
    </w:p>
    <w:p w:rsidR="00FF332B" w:rsidRDefault="00FF332B" w:rsidP="00FF332B">
      <w:pPr>
        <w:pStyle w:val="NormalWeb"/>
        <w:spacing w:before="120" w:beforeAutospacing="0"/>
      </w:pPr>
      <w:r>
        <w:rPr>
          <w:lang w:val="vi-VN"/>
        </w:rPr>
        <w:t>Bất cứ thời điểm nào:</w:t>
      </w:r>
    </w:p>
    <w:p w:rsidR="00FF332B" w:rsidRDefault="00FF332B" w:rsidP="00FF332B">
      <w:pPr>
        <w:pStyle w:val="NormalWeb"/>
        <w:spacing w:before="120" w:beforeAutospacing="0"/>
      </w:pPr>
      <w:r>
        <w:t xml:space="preserve">a) </w:t>
      </w:r>
      <w:r>
        <w:rPr>
          <w:lang w:val="vi-VN"/>
        </w:rPr>
        <w:t>Tiến độ thực hiện thực tế quá chậm để hoàn thành công việc trong khoảng thời gian hoàn thành, và / hoặc</w:t>
      </w:r>
    </w:p>
    <w:p w:rsidR="00FF332B" w:rsidRDefault="00FF332B" w:rsidP="00FF332B">
      <w:pPr>
        <w:pStyle w:val="NormalWeb"/>
        <w:spacing w:before="120" w:beforeAutospacing="0"/>
      </w:pPr>
      <w:r>
        <w:t xml:space="preserve">b) </w:t>
      </w:r>
      <w:r>
        <w:rPr>
          <w:lang w:val="vi-VN"/>
        </w:rPr>
        <w:t xml:space="preserve">Tiến độ thực tế đã bị hoặc sẽ bị chậm hơn so với tiến độ thực hiện theo kế hoạch (dự kiến) của công việc đó theo Khoản 10.3. </w:t>
      </w:r>
      <w:r>
        <w:rPr>
          <w:i/>
          <w:iCs/>
          <w:lang w:val="vi-VN"/>
        </w:rPr>
        <w:t>[Tiến độ thực hiện công việc]</w:t>
      </w:r>
      <w:r>
        <w:rPr>
          <w:lang w:val="vi-VN"/>
        </w:rPr>
        <w:t>.</w:t>
      </w:r>
    </w:p>
    <w:p w:rsidR="00FF332B" w:rsidRDefault="00FF332B" w:rsidP="00FF332B">
      <w:pPr>
        <w:pStyle w:val="NormalWeb"/>
        <w:spacing w:before="120" w:beforeAutospacing="0"/>
      </w:pPr>
      <w:r>
        <w:rPr>
          <w:lang w:val="vi-VN"/>
        </w:rPr>
        <w:t xml:space="preserve">mà không phải do những nguyên nhân đã nêu trong Khoản 10.4. </w:t>
      </w:r>
      <w:r>
        <w:rPr>
          <w:i/>
          <w:iCs/>
          <w:lang w:val="vi-VN"/>
        </w:rPr>
        <w:t>[Gia hạn thời gian hoàn thành</w:t>
      </w:r>
      <w:r>
        <w:rPr>
          <w:i/>
          <w:iCs/>
        </w:rPr>
        <w:t>]</w:t>
      </w:r>
      <w:r>
        <w:rPr>
          <w:i/>
          <w:iCs/>
          <w:lang w:val="vi-VN"/>
        </w:rPr>
        <w:t>,</w:t>
      </w:r>
      <w:r>
        <w:rPr>
          <w:lang w:val="vi-VN"/>
        </w:rPr>
        <w:t xml:space="preserve"> khi đó Chủ đầu tư (hoặc Nhà tư vấn) có thể hướng dẫn cho Nhà thầu, theo Khoản 10.3. </w:t>
      </w:r>
      <w:r>
        <w:rPr>
          <w:i/>
          <w:iCs/>
          <w:lang w:val="vi-VN"/>
        </w:rPr>
        <w:t>[Tiến độ thực hiện công việc]</w:t>
      </w:r>
      <w:r>
        <w:rPr>
          <w:lang w:val="vi-VN"/>
        </w:rPr>
        <w:t>, trình một bản tiến độ được sửa đổi và báo cáo mô tả các biện pháp được sửa đổi mà Nhà thầu đề xuất áp dụng để thực hiện tiến độ và hoàn thành trong thời gian hoàn thành.</w:t>
      </w:r>
    </w:p>
    <w:p w:rsidR="00FF332B" w:rsidRDefault="00FF332B" w:rsidP="00FF332B">
      <w:pPr>
        <w:pStyle w:val="NormalWeb"/>
        <w:spacing w:before="120" w:beforeAutospacing="0"/>
      </w:pPr>
      <w:r>
        <w:rPr>
          <w:lang w:val="vi-VN"/>
        </w:rPr>
        <w:t xml:space="preserve">Trừ khi Chủ đầu tư (hoặc Nhà tư vấn) có thông báo khác, Nhà thầu sẽ áp dụng những phương pháp đã được sửa đổi này, mà chúng có thể yêu cầu tăng số giờ làm việc và số lượng nhân lực của Nhà thầu và/hoặc hàng hóa mà Nhà thầu phải chịu rủi ro và mọi chi phí. Nếu những phương pháp được sửa đổi này </w:t>
      </w:r>
      <w:r>
        <w:t>d</w:t>
      </w:r>
      <w:r>
        <w:rPr>
          <w:lang w:val="vi-VN"/>
        </w:rPr>
        <w:t xml:space="preserve">ẫn đến những chi phí tăng thêm cho Chủ đầu tư, theo Khoản 13.2. </w:t>
      </w:r>
      <w:r>
        <w:rPr>
          <w:i/>
          <w:iCs/>
          <w:lang w:val="vi-VN"/>
        </w:rPr>
        <w:t>[Khiếu nại của Chủ đầu tư]</w:t>
      </w:r>
      <w:r>
        <w:rPr>
          <w:i/>
          <w:iCs/>
        </w:rPr>
        <w:t>,</w:t>
      </w:r>
      <w:r>
        <w:t xml:space="preserve"> </w:t>
      </w:r>
      <w:r>
        <w:rPr>
          <w:lang w:val="vi-VN"/>
        </w:rPr>
        <w:t>Nhà thầu sẽ phải thanh toán những chi phí này cho Chủ đầu tư, ngoài những thiệt hại do việc chậm trễ gây ra (nếu có) theo Khoản 10.7. dưới đây.</w:t>
      </w:r>
    </w:p>
    <w:p w:rsidR="00FF332B" w:rsidRDefault="00FF332B" w:rsidP="00FF332B">
      <w:pPr>
        <w:pStyle w:val="NormalWeb"/>
        <w:spacing w:before="120" w:beforeAutospacing="0"/>
      </w:pPr>
      <w:r>
        <w:rPr>
          <w:b/>
          <w:bCs/>
        </w:rPr>
        <w:t xml:space="preserve">10.7. </w:t>
      </w:r>
      <w:r>
        <w:rPr>
          <w:b/>
          <w:bCs/>
          <w:lang w:val="vi-VN"/>
        </w:rPr>
        <w:t>Những thiệt hại do chậm trễ</w:t>
      </w:r>
    </w:p>
    <w:p w:rsidR="00FF332B" w:rsidRDefault="00FF332B" w:rsidP="00FF332B">
      <w:pPr>
        <w:pStyle w:val="NormalWeb"/>
        <w:spacing w:before="120" w:beforeAutospacing="0"/>
      </w:pPr>
      <w:r>
        <w:rPr>
          <w:lang w:val="vi-VN"/>
        </w:rPr>
        <w:t xml:space="preserve">Nếu Nhà thầu không tuân thủ Khoản 10.2. </w:t>
      </w:r>
      <w:r>
        <w:rPr>
          <w:i/>
          <w:iCs/>
          <w:lang w:val="vi-VN"/>
        </w:rPr>
        <w:t>[Thời hạn hoàn thành</w:t>
      </w:r>
      <w:r>
        <w:rPr>
          <w:i/>
          <w:iCs/>
        </w:rPr>
        <w:t>]</w:t>
      </w:r>
      <w:r>
        <w:rPr>
          <w:i/>
          <w:iCs/>
          <w:lang w:val="vi-VN"/>
        </w:rPr>
        <w:t>,</w:t>
      </w:r>
      <w:r>
        <w:rPr>
          <w:lang w:val="vi-VN"/>
        </w:rPr>
        <w:t xml:space="preserve"> thì Nhà thầu theo Khoản 13.2. </w:t>
      </w:r>
      <w:r>
        <w:rPr>
          <w:i/>
          <w:iCs/>
          <w:lang w:val="vi-VN"/>
        </w:rPr>
        <w:t>[Khiếu nại của Chủ đầu tư]</w:t>
      </w:r>
      <w:r>
        <w:rPr>
          <w:lang w:val="vi-VN"/>
        </w:rPr>
        <w:t xml:space="preserve"> sẽ phải chi </w:t>
      </w:r>
      <w:r>
        <w:t>tr</w:t>
      </w:r>
      <w:r>
        <w:rPr>
          <w:lang w:val="vi-VN"/>
        </w:rPr>
        <w:t>ả cho Chủ đầu tư đ</w:t>
      </w:r>
      <w:r>
        <w:t>ố</w:t>
      </w:r>
      <w:r>
        <w:rPr>
          <w:lang w:val="vi-VN"/>
        </w:rPr>
        <w:t xml:space="preserve">i với những thiệt hại do lỗi này. </w:t>
      </w:r>
      <w:r>
        <w:rPr>
          <w:lang w:val="vi-VN"/>
        </w:rPr>
        <w:lastRenderedPageBreak/>
        <w:t xml:space="preserve">Những thiệt hại này sẽ là số tiền được nêu trong Phụ lục số ... [Tiến độ thực hiện công việc] sẽ được trả hàng ngày trong khoảng thời gian giữa thời gian hoàn thành theo hợp đồng và ngày đã nêu trong Biên bản nghiệm thu công việc. Tuy nhiên, tổng số tiền theo Khoản này sẽ không vượt quá tổng số tiền tối đa do thiệt hại vì chậm </w:t>
      </w:r>
      <w:r>
        <w:t>tr</w:t>
      </w:r>
      <w:r>
        <w:rPr>
          <w:lang w:val="vi-VN"/>
        </w:rPr>
        <w:t xml:space="preserve">ễ gây ra (nếu có) được nêu trong Phụ lục </w:t>
      </w:r>
      <w:r>
        <w:t xml:space="preserve">số </w:t>
      </w:r>
      <w:r>
        <w:rPr>
          <w:lang w:val="vi-VN"/>
        </w:rPr>
        <w:t>...</w:t>
      </w:r>
    </w:p>
    <w:p w:rsidR="00FF332B" w:rsidRDefault="00FF332B" w:rsidP="00FF332B">
      <w:pPr>
        <w:pStyle w:val="NormalWeb"/>
        <w:spacing w:before="120" w:beforeAutospacing="0"/>
      </w:pPr>
      <w:r>
        <w:rPr>
          <w:lang w:val="vi-VN"/>
        </w:rPr>
        <w:t>Những thiệt hại này sẽ chỉ là những thiệt hại do Nhà thầu đền bù v</w:t>
      </w:r>
      <w:r>
        <w:t xml:space="preserve">ì </w:t>
      </w:r>
      <w:r>
        <w:rPr>
          <w:lang w:val="vi-VN"/>
        </w:rPr>
        <w:t xml:space="preserve">lỗi đã gây ra, chứ không phải là việc chấm dứt theo Khoản 18.7. </w:t>
      </w:r>
      <w:r>
        <w:rPr>
          <w:i/>
          <w:iCs/>
          <w:lang w:val="vi-VN"/>
        </w:rPr>
        <w:t>[Chấm dứt hợp đ</w:t>
      </w:r>
      <w:r>
        <w:rPr>
          <w:i/>
          <w:iCs/>
        </w:rPr>
        <w:t>ồ</w:t>
      </w:r>
      <w:r>
        <w:rPr>
          <w:i/>
          <w:iCs/>
          <w:lang w:val="vi-VN"/>
        </w:rPr>
        <w:t>ng bởi Chủ đầu tư]</w:t>
      </w:r>
      <w:r>
        <w:rPr>
          <w:lang w:val="vi-VN"/>
        </w:rPr>
        <w:t xml:space="preserve"> trước khi hoàn thành Công việc. Việc bồi thường thiệt hại này không làm giảm nhẹ đi cho Nhà thầu nghĩa vụ hoàn thành công việc hoặc bất cứ trách nhiệm, nhiệm vụ nào theo Hợp đồng.</w:t>
      </w:r>
    </w:p>
    <w:p w:rsidR="00FF332B" w:rsidRDefault="00FF332B" w:rsidP="00FF332B">
      <w:pPr>
        <w:pStyle w:val="NormalWeb"/>
        <w:spacing w:before="120" w:beforeAutospacing="0"/>
        <w:jc w:val="center"/>
      </w:pPr>
      <w:r>
        <w:rPr>
          <w:b/>
          <w:bCs/>
          <w:lang w:val="vi-VN"/>
        </w:rPr>
        <w:t>ĐIỀU 11. BẢO ĐẢM THỰC HIỆN HỢP ĐỒNG VÀ BẢO LÃNH TI</w:t>
      </w:r>
      <w:r>
        <w:rPr>
          <w:b/>
          <w:bCs/>
        </w:rPr>
        <w:t>Ề</w:t>
      </w:r>
      <w:r>
        <w:rPr>
          <w:b/>
          <w:bCs/>
          <w:lang w:val="vi-VN"/>
        </w:rPr>
        <w:t xml:space="preserve">N TẠM </w:t>
      </w:r>
      <w:r>
        <w:rPr>
          <w:b/>
          <w:bCs/>
        </w:rPr>
        <w:t>ỨNG</w:t>
      </w:r>
    </w:p>
    <w:p w:rsidR="00FF332B" w:rsidRDefault="00FF332B" w:rsidP="00FF332B">
      <w:pPr>
        <w:pStyle w:val="NormalWeb"/>
        <w:spacing w:before="120" w:beforeAutospacing="0"/>
      </w:pPr>
      <w:r>
        <w:rPr>
          <w:b/>
          <w:bCs/>
        </w:rPr>
        <w:t xml:space="preserve">11.1. </w:t>
      </w:r>
      <w:r>
        <w:rPr>
          <w:b/>
          <w:bCs/>
          <w:lang w:val="vi-VN"/>
        </w:rPr>
        <w:t>Bảo đảm thực hiện hợp đồng</w:t>
      </w:r>
    </w:p>
    <w:p w:rsidR="00FF332B" w:rsidRDefault="00FF332B" w:rsidP="00FF332B">
      <w:pPr>
        <w:pStyle w:val="NormalWeb"/>
        <w:spacing w:before="120" w:beforeAutospacing="0"/>
      </w:pPr>
      <w:r>
        <w:rPr>
          <w:lang w:val="vi-VN"/>
        </w:rPr>
        <w:t xml:space="preserve">Nhà thầu phải nộp cho Chủ đầu tư bảo đảm thực hiện hợp đồng tương ứng với giá </w:t>
      </w:r>
      <w:r>
        <w:t xml:space="preserve">trị </w:t>
      </w:r>
      <w:r>
        <w:rPr>
          <w:lang w:val="vi-VN"/>
        </w:rPr>
        <w:t>và loại tiền tệ đã quy định trong Điều kiện cụ thể của hợp đồng.</w:t>
      </w:r>
    </w:p>
    <w:p w:rsidR="00FF332B" w:rsidRDefault="00FF332B" w:rsidP="00FF332B">
      <w:pPr>
        <w:pStyle w:val="NormalWeb"/>
        <w:spacing w:before="120" w:beforeAutospacing="0"/>
      </w:pPr>
      <w:r>
        <w:rPr>
          <w:lang w:val="vi-VN"/>
        </w:rPr>
        <w:t>Nhà thầu phải gửi bảo đảm thực hiện hợp đồng cho Chủ đầu tư trong vòng.... ngày sau khi cả hai bên đã ký hợp đồng. Bảo đảm thực hiện hợp đồng phải do một ngân hàng hoặc một tổ chức tài chính đủ điều kiện theo quy định của pháp luật cấp theo mẫu ở phụ lục số... hoặc theo mẫu khác được Chủ đầu tư chấp thuận.</w:t>
      </w:r>
    </w:p>
    <w:p w:rsidR="00FF332B" w:rsidRDefault="00FF332B" w:rsidP="00FF332B">
      <w:pPr>
        <w:pStyle w:val="NormalWeb"/>
        <w:spacing w:before="120" w:beforeAutospacing="0"/>
      </w:pPr>
      <w:r>
        <w:rPr>
          <w:lang w:val="vi-VN"/>
        </w:rPr>
        <w:t>Nhà thầu phải đảm bảo rằng bảo đảm thực hiện có hiệu lực cho tới khi Nhà thầu đã thi công và hoàn thành công trình và sửa chữa xong các sai sót. Nếu các điều khoản của Bảo đảm thực hiện nêu rõ ngày hết hạn và Nhà thầu chưa được phép nhận Chứng nhận thực hiện vào thời điểm... ngày trước ngày hết hạn, Nhà thầu sẽ phải gia hạn hiệu lực của Bảo đảm thực hiện cho tới khi công việc đã được hoàn thành và mọi sai sót đã được sửa chữa xong.</w:t>
      </w:r>
    </w:p>
    <w:p w:rsidR="00FF332B" w:rsidRDefault="00FF332B" w:rsidP="00FF332B">
      <w:pPr>
        <w:pStyle w:val="NormalWeb"/>
        <w:spacing w:before="120" w:beforeAutospacing="0"/>
      </w:pPr>
      <w:r>
        <w:rPr>
          <w:lang w:val="vi-VN"/>
        </w:rPr>
        <w:t xml:space="preserve">Chủ đầu tư không được thu bảo đảm thực hiện hợp đồng, ngoại </w:t>
      </w:r>
      <w:r>
        <w:t>tr</w:t>
      </w:r>
      <w:r>
        <w:rPr>
          <w:lang w:val="vi-VN"/>
        </w:rPr>
        <w:t>ừ số tiền mà Chủ đầu tư được quyền hưởng theo Hợp đồng trong trường hợp:</w:t>
      </w:r>
    </w:p>
    <w:p w:rsidR="00FF332B" w:rsidRDefault="00FF332B" w:rsidP="00FF332B">
      <w:pPr>
        <w:pStyle w:val="NormalWeb"/>
        <w:spacing w:before="120" w:beforeAutospacing="0"/>
      </w:pPr>
      <w:r>
        <w:t xml:space="preserve">(a) </w:t>
      </w:r>
      <w:r>
        <w:rPr>
          <w:lang w:val="vi-VN"/>
        </w:rPr>
        <w:t>Nhà thầu không gia hạn được hiệu lực của bảo đảm thực hiện hợp đồng, trong trường hợp đó Chủ đầu tư có thể thu toàn bộ số tiền của bảo đảm thực hiện hợp đồng.</w:t>
      </w:r>
    </w:p>
    <w:p w:rsidR="00FF332B" w:rsidRDefault="00FF332B" w:rsidP="00FF332B">
      <w:pPr>
        <w:pStyle w:val="NormalWeb"/>
        <w:spacing w:before="120" w:beforeAutospacing="0"/>
      </w:pPr>
      <w:r>
        <w:t xml:space="preserve">(b) </w:t>
      </w:r>
      <w:r>
        <w:rPr>
          <w:lang w:val="vi-VN"/>
        </w:rPr>
        <w:t xml:space="preserve">Nhà thầu không thanh toán cho Chủ đầu tư khoản </w:t>
      </w:r>
      <w:r>
        <w:t xml:space="preserve">nợ </w:t>
      </w:r>
      <w:r>
        <w:rPr>
          <w:lang w:val="vi-VN"/>
        </w:rPr>
        <w:t>như Nhà thầu thỏa thuận hoặc được xác định phải trả tại Khoản 13.2. [Khiếu nại của Chủ đầu tư] hoặc Điều 24 [Khiếu nại và giải quyết tranh chấp], trong vòng ... ngày sau khi thỏa thuận hoặc quyết định phải trả.</w:t>
      </w:r>
    </w:p>
    <w:p w:rsidR="00FF332B" w:rsidRDefault="00FF332B" w:rsidP="00FF332B">
      <w:pPr>
        <w:pStyle w:val="NormalWeb"/>
        <w:spacing w:before="120" w:beforeAutospacing="0"/>
      </w:pPr>
      <w:r>
        <w:t xml:space="preserve">(c) </w:t>
      </w:r>
      <w:r>
        <w:rPr>
          <w:lang w:val="vi-VN"/>
        </w:rPr>
        <w:t>Nhà thầu không sửa chữa những sai sót trong vòng ... ngày sau khi nhận được thông báo của Chủ đầu tư yêu cầu sửa chữa sai sót, hoặc</w:t>
      </w:r>
    </w:p>
    <w:p w:rsidR="00FF332B" w:rsidRDefault="00FF332B" w:rsidP="00FF332B">
      <w:pPr>
        <w:pStyle w:val="NormalWeb"/>
        <w:spacing w:before="120" w:beforeAutospacing="0"/>
      </w:pPr>
      <w:r>
        <w:t xml:space="preserve">(d) </w:t>
      </w:r>
      <w:r>
        <w:rPr>
          <w:lang w:val="vi-VN"/>
        </w:rPr>
        <w:t>Trường hợp cho phép Chủ đầu tư được chấm dứt Hợp đồng theo Khoản</w:t>
      </w:r>
      <w:r>
        <w:t xml:space="preserve"> 18.7. </w:t>
      </w:r>
      <w:r>
        <w:rPr>
          <w:lang w:val="vi-VN"/>
        </w:rPr>
        <w:t>[Chấm dứt hợp đồng bởi Chủ đầu tư], bất kể có thông báo chấm dứt hay chưa.</w:t>
      </w:r>
    </w:p>
    <w:p w:rsidR="00FF332B" w:rsidRDefault="00FF332B" w:rsidP="00FF332B">
      <w:pPr>
        <w:pStyle w:val="NormalWeb"/>
        <w:spacing w:before="120" w:beforeAutospacing="0"/>
      </w:pPr>
      <w:r>
        <w:rPr>
          <w:lang w:val="vi-VN"/>
        </w:rPr>
        <w:lastRenderedPageBreak/>
        <w:t>Chủ đầu tư phải bồi thường và gánh chịu những thiệt th</w:t>
      </w:r>
      <w:r>
        <w:t>ò</w:t>
      </w:r>
      <w:r>
        <w:rPr>
          <w:lang w:val="vi-VN"/>
        </w:rPr>
        <w:t>i cho Nhà thầu về những hư hỏng, tổn thất và chi phí (bao gồm chi phí và lệ phí tư pháp) do việc khiếu nại về bảo đảm thực hiện hợp đồng gây nên ở phạm vi mà Chủ đầu tư không được phép khiếu nại.</w:t>
      </w:r>
    </w:p>
    <w:p w:rsidR="00FF332B" w:rsidRDefault="00FF332B" w:rsidP="00FF332B">
      <w:pPr>
        <w:pStyle w:val="NormalWeb"/>
        <w:spacing w:before="120" w:beforeAutospacing="0"/>
      </w:pPr>
      <w:r>
        <w:rPr>
          <w:lang w:val="vi-VN"/>
        </w:rPr>
        <w:t>Chủ đầu tư phải trả lại bảo đảm thực hiện hợp đồng cho Nhà thầu trong vòng ... ngày sau khi cấp biên bản nghiệm thu hoàn thành đưa công trình vào khai thác sử dụng và sau khi Chủ đầu tư đã nhận được bảo đảm bảo hành công trình theo đúng quy định của Hợp đồng.</w:t>
      </w:r>
    </w:p>
    <w:p w:rsidR="00FF332B" w:rsidRDefault="00FF332B" w:rsidP="00FF332B">
      <w:pPr>
        <w:pStyle w:val="NormalWeb"/>
        <w:spacing w:before="120" w:beforeAutospacing="0"/>
      </w:pPr>
      <w:r>
        <w:rPr>
          <w:b/>
          <w:bCs/>
        </w:rPr>
        <w:t xml:space="preserve">11.2. </w:t>
      </w:r>
      <w:r>
        <w:rPr>
          <w:b/>
          <w:bCs/>
          <w:lang w:val="vi-VN"/>
        </w:rPr>
        <w:t>Bảo lãnh tiền tạm ứng</w:t>
      </w:r>
    </w:p>
    <w:p w:rsidR="00FF332B" w:rsidRDefault="00FF332B" w:rsidP="00FF332B">
      <w:pPr>
        <w:pStyle w:val="NormalWeb"/>
        <w:spacing w:before="120" w:beforeAutospacing="0"/>
      </w:pPr>
      <w:r>
        <w:rPr>
          <w:lang w:val="vi-VN"/>
        </w:rPr>
        <w:t>Nhà thầu phải nộp cho Chủ đầu tư bảo lãnh tiền tạm ứng trong vòng ... ngày sau khi hợp đồng có hiệu lực với tương ứng với giá trị và loại tiền tạm ứng. Bảo lãnh tạm ứng phải có hiệu lực cho đến khi việc thu hồi tiền tạm ứng kết thúc và sẽ được giảm trừ tương ứng với giá t</w:t>
      </w:r>
      <w:r>
        <w:t>r</w:t>
      </w:r>
      <w:r>
        <w:rPr>
          <w:lang w:val="vi-VN"/>
        </w:rPr>
        <w:t>ị tiền tạm ứng được thu hồi.</w:t>
      </w:r>
    </w:p>
    <w:p w:rsidR="00FF332B" w:rsidRDefault="00FF332B" w:rsidP="00FF332B">
      <w:pPr>
        <w:pStyle w:val="NormalWeb"/>
        <w:spacing w:before="120" w:beforeAutospacing="0"/>
        <w:jc w:val="center"/>
      </w:pPr>
      <w:r>
        <w:rPr>
          <w:b/>
          <w:bCs/>
          <w:lang w:val="vi-VN"/>
        </w:rPr>
        <w:t>ĐIỀU 12. GIÁ HỢP Đ</w:t>
      </w:r>
      <w:r>
        <w:rPr>
          <w:b/>
          <w:bCs/>
        </w:rPr>
        <w:t>Ồ</w:t>
      </w:r>
      <w:r>
        <w:rPr>
          <w:b/>
          <w:bCs/>
          <w:lang w:val="vi-VN"/>
        </w:rPr>
        <w:t>NG, TẠM ỨNG VÀ THANH TOÁN</w:t>
      </w:r>
    </w:p>
    <w:p w:rsidR="00FF332B" w:rsidRDefault="00FF332B" w:rsidP="00FF332B">
      <w:pPr>
        <w:pStyle w:val="NormalWeb"/>
        <w:spacing w:before="120" w:beforeAutospacing="0"/>
      </w:pPr>
      <w:r>
        <w:rPr>
          <w:b/>
          <w:bCs/>
        </w:rPr>
        <w:t xml:space="preserve">12.1. </w:t>
      </w:r>
      <w:r>
        <w:rPr>
          <w:b/>
          <w:bCs/>
          <w:lang w:val="vi-VN"/>
        </w:rPr>
        <w:t>Giá h</w:t>
      </w:r>
      <w:r>
        <w:rPr>
          <w:b/>
          <w:bCs/>
        </w:rPr>
        <w:t>ợ</w:t>
      </w:r>
      <w:r>
        <w:rPr>
          <w:b/>
          <w:bCs/>
          <w:lang w:val="vi-VN"/>
        </w:rPr>
        <w:t>p đồng</w:t>
      </w:r>
    </w:p>
    <w:p w:rsidR="00FF332B" w:rsidRDefault="00FF332B" w:rsidP="00FF332B">
      <w:pPr>
        <w:pStyle w:val="NormalWeb"/>
        <w:spacing w:before="120" w:beforeAutospacing="0"/>
      </w:pPr>
      <w:r>
        <w:t xml:space="preserve">12.1.1. </w:t>
      </w:r>
      <w:r>
        <w:rPr>
          <w:lang w:val="vi-VN"/>
        </w:rPr>
        <w:t>Trừ khi các bên có quy định khác trong Điều kiện cụ thể, Hợp đồng này là hợp đồng trọn gói và chỉ được điều chỉnh theo các quy định trong Hợp đồng.</w:t>
      </w:r>
    </w:p>
    <w:p w:rsidR="00FF332B" w:rsidRDefault="00FF332B" w:rsidP="00FF332B">
      <w:pPr>
        <w:pStyle w:val="NormalWeb"/>
        <w:spacing w:before="120" w:beforeAutospacing="0"/>
      </w:pPr>
      <w:r>
        <w:t xml:space="preserve">12.1.2. </w:t>
      </w:r>
      <w:r>
        <w:rPr>
          <w:lang w:val="vi-VN"/>
        </w:rPr>
        <w:t>Sau khi đánh giá toàn bộ công việc mà Nhà thầu đã thực hiện và đã hoàn thành tất cả các nghĩa vụ theo quy định của hợp đồng, Chủ đầu tư sẽ thanh toán cho Nhà thầu giá hợp đồng gồm:</w:t>
      </w:r>
    </w:p>
    <w:p w:rsidR="00FF332B" w:rsidRDefault="00FF332B" w:rsidP="00FF332B">
      <w:pPr>
        <w:pStyle w:val="NormalWeb"/>
        <w:spacing w:before="120" w:beforeAutospacing="0"/>
      </w:pPr>
      <w:r>
        <w:t xml:space="preserve">a) </w:t>
      </w:r>
      <w:r>
        <w:rPr>
          <w:lang w:val="vi-VN"/>
        </w:rPr>
        <w:t xml:space="preserve">Bằng Việt Nam Đồng: </w:t>
      </w:r>
      <w:r>
        <w:t xml:space="preserve">............................. </w:t>
      </w:r>
      <w:r>
        <w:rPr>
          <w:lang w:val="vi-VN"/>
        </w:rPr>
        <w:t>Đồng.</w:t>
      </w:r>
    </w:p>
    <w:p w:rsidR="00FF332B" w:rsidRDefault="00FF332B" w:rsidP="00FF332B">
      <w:pPr>
        <w:pStyle w:val="NormalWeb"/>
        <w:spacing w:before="120" w:beforeAutospacing="0"/>
      </w:pPr>
      <w:r>
        <w:rPr>
          <w:lang w:val="vi-VN"/>
        </w:rPr>
        <w:t>Trong đó (nếu các bên có thỏa thuận tách riêng từng phần công việc):</w:t>
      </w:r>
    </w:p>
    <w:p w:rsidR="00FF332B" w:rsidRDefault="00FF332B" w:rsidP="00FF332B">
      <w:pPr>
        <w:pStyle w:val="NormalWeb"/>
        <w:spacing w:before="120" w:beforeAutospacing="0"/>
      </w:pPr>
      <w:r>
        <w:rPr>
          <w:lang w:val="vi-VN"/>
        </w:rPr>
        <w:t>- Phần thiết kế: ... Đồng,</w:t>
      </w:r>
    </w:p>
    <w:p w:rsidR="00FF332B" w:rsidRDefault="00FF332B" w:rsidP="00FF332B">
      <w:pPr>
        <w:pStyle w:val="NormalWeb"/>
        <w:spacing w:before="120" w:beforeAutospacing="0"/>
      </w:pPr>
      <w:r>
        <w:rPr>
          <w:lang w:val="vi-VN"/>
        </w:rPr>
        <w:t>- Phần cung cấp thiết bị: ... Đồng,</w:t>
      </w:r>
    </w:p>
    <w:p w:rsidR="00FF332B" w:rsidRDefault="00FF332B" w:rsidP="00FF332B">
      <w:pPr>
        <w:pStyle w:val="NormalWeb"/>
        <w:spacing w:before="120" w:beforeAutospacing="0"/>
      </w:pPr>
      <w:r>
        <w:rPr>
          <w:lang w:val="vi-VN"/>
        </w:rPr>
        <w:t>- Phần thi công xây dựng công trình: ... Đồng.</w:t>
      </w:r>
    </w:p>
    <w:p w:rsidR="00FF332B" w:rsidRDefault="00FF332B" w:rsidP="00FF332B">
      <w:pPr>
        <w:pStyle w:val="NormalWeb"/>
        <w:spacing w:before="120" w:beforeAutospacing="0"/>
      </w:pPr>
      <w:r>
        <w:t xml:space="preserve">b) </w:t>
      </w:r>
      <w:r>
        <w:rPr>
          <w:lang w:val="vi-VN"/>
        </w:rPr>
        <w:t xml:space="preserve">Bằng Ngoại tệ: </w:t>
      </w:r>
      <w:r>
        <w:t xml:space="preserve">…………………… </w:t>
      </w:r>
      <w:r>
        <w:rPr>
          <w:i/>
          <w:iCs/>
          <w:lang w:val="vi-VN"/>
        </w:rPr>
        <w:t>(ghi tên đ</w:t>
      </w:r>
      <w:r>
        <w:rPr>
          <w:i/>
          <w:iCs/>
        </w:rPr>
        <w:t>ồ</w:t>
      </w:r>
      <w:r>
        <w:rPr>
          <w:i/>
          <w:iCs/>
          <w:lang w:val="vi-VN"/>
        </w:rPr>
        <w:t>ng ngoại tệ sử dụng)</w:t>
      </w:r>
      <w:r>
        <w:rPr>
          <w:lang w:val="vi-VN"/>
        </w:rPr>
        <w:t>.</w:t>
      </w:r>
    </w:p>
    <w:p w:rsidR="00FF332B" w:rsidRDefault="00FF332B" w:rsidP="00FF332B">
      <w:pPr>
        <w:pStyle w:val="NormalWeb"/>
        <w:spacing w:before="120" w:beforeAutospacing="0"/>
      </w:pPr>
      <w:r>
        <w:rPr>
          <w:lang w:val="vi-VN"/>
        </w:rPr>
        <w:t>Trong đó (nếu các bên có thỏa thuận tách riêng từng phần công việc):</w:t>
      </w:r>
    </w:p>
    <w:p w:rsidR="00FF332B" w:rsidRDefault="00FF332B" w:rsidP="00FF332B">
      <w:pPr>
        <w:pStyle w:val="NormalWeb"/>
        <w:spacing w:before="120" w:beforeAutospacing="0"/>
      </w:pPr>
      <w:r>
        <w:rPr>
          <w:lang w:val="vi-VN"/>
        </w:rPr>
        <w:t xml:space="preserve">- Phần thiết kế: </w:t>
      </w:r>
      <w:r>
        <w:t>...,</w:t>
      </w:r>
    </w:p>
    <w:p w:rsidR="00FF332B" w:rsidRDefault="00FF332B" w:rsidP="00FF332B">
      <w:pPr>
        <w:pStyle w:val="NormalWeb"/>
        <w:spacing w:before="120" w:beforeAutospacing="0"/>
      </w:pPr>
      <w:r>
        <w:rPr>
          <w:lang w:val="vi-VN"/>
        </w:rPr>
        <w:t>- Phần cung cấp thiết bị:</w:t>
      </w:r>
      <w:r>
        <w:t xml:space="preserve"> …,</w:t>
      </w:r>
    </w:p>
    <w:p w:rsidR="00FF332B" w:rsidRDefault="00FF332B" w:rsidP="00FF332B">
      <w:pPr>
        <w:pStyle w:val="NormalWeb"/>
        <w:spacing w:before="120" w:beforeAutospacing="0"/>
      </w:pPr>
      <w:r>
        <w:rPr>
          <w:lang w:val="vi-VN"/>
        </w:rPr>
        <w:t>- Phần thi công xây dựng công trình:....</w:t>
      </w:r>
    </w:p>
    <w:p w:rsidR="00FF332B" w:rsidRDefault="00FF332B" w:rsidP="00FF332B">
      <w:pPr>
        <w:pStyle w:val="NormalWeb"/>
        <w:spacing w:before="120" w:beforeAutospacing="0"/>
      </w:pPr>
      <w:r>
        <w:lastRenderedPageBreak/>
        <w:t xml:space="preserve">c) </w:t>
      </w:r>
      <w:r>
        <w:rPr>
          <w:lang w:val="vi-VN"/>
        </w:rPr>
        <w:t>Bất kỳ khoản bổ sung hay giảm trừ nào được Chủ đầu tư phê duyệt theo quy định của Hợp đồng.</w:t>
      </w:r>
    </w:p>
    <w:p w:rsidR="00FF332B" w:rsidRDefault="00FF332B" w:rsidP="00FF332B">
      <w:pPr>
        <w:pStyle w:val="NormalWeb"/>
        <w:spacing w:before="120" w:beforeAutospacing="0"/>
      </w:pPr>
      <w:r>
        <w:t xml:space="preserve">12.1.3. </w:t>
      </w:r>
      <w:r>
        <w:rPr>
          <w:lang w:val="vi-VN"/>
        </w:rPr>
        <w:t>Trừ khi có các quy định khác một cách rõ ràng trong hợp đồng, giá hợp đồng bao gồm tất cả các chi phí để thực hiện công việc: toàn bộ chi phí, phí, lợi nhuận và tất cả các loại thuế liên quan đến công việc theo đúng quy định của pháp luật;</w:t>
      </w:r>
    </w:p>
    <w:p w:rsidR="00FF332B" w:rsidRDefault="00FF332B" w:rsidP="00FF332B">
      <w:pPr>
        <w:pStyle w:val="NormalWeb"/>
        <w:spacing w:before="120" w:beforeAutospacing="0"/>
      </w:pPr>
      <w:r>
        <w:t xml:space="preserve">12.1.4. </w:t>
      </w:r>
      <w:r>
        <w:rPr>
          <w:lang w:val="vi-VN"/>
        </w:rPr>
        <w:t>Giá hợp đồng bao gồm tất cả chi phí liên quan đến bản quyền, ...</w:t>
      </w:r>
    </w:p>
    <w:p w:rsidR="00FF332B" w:rsidRDefault="00FF332B" w:rsidP="00FF332B">
      <w:pPr>
        <w:pStyle w:val="NormalWeb"/>
        <w:spacing w:before="120" w:beforeAutospacing="0"/>
      </w:pPr>
      <w:r>
        <w:t xml:space="preserve">12.1.5. </w:t>
      </w:r>
      <w:r>
        <w:rPr>
          <w:lang w:val="vi-VN"/>
        </w:rPr>
        <w:t>Trừ khi có quy định khác rõ ràng trong hợp đồng, Nhà thầu phải tự chịu mọi rủi ro liên quan đến chi phí thực hiện công việc và Nhà thầu được xem như đã có được tất cả các thông tin cần thiết và đã tính đến tất cả các tình huống có thể ảnh hưởng tới chi phí khi xác định giá hợp đồng.</w:t>
      </w:r>
    </w:p>
    <w:p w:rsidR="00FF332B" w:rsidRDefault="00FF332B" w:rsidP="00FF332B">
      <w:pPr>
        <w:pStyle w:val="NormalWeb"/>
        <w:spacing w:before="120" w:beforeAutospacing="0"/>
      </w:pPr>
      <w:r>
        <w:rPr>
          <w:b/>
          <w:bCs/>
        </w:rPr>
        <w:t xml:space="preserve">12.2. </w:t>
      </w:r>
      <w:r>
        <w:rPr>
          <w:b/>
          <w:bCs/>
          <w:lang w:val="vi-VN"/>
        </w:rPr>
        <w:t>Tạm ứng hợp đồng</w:t>
      </w:r>
    </w:p>
    <w:p w:rsidR="00FF332B" w:rsidRDefault="00FF332B" w:rsidP="00FF332B">
      <w:pPr>
        <w:pStyle w:val="NormalWeb"/>
        <w:spacing w:before="120" w:beforeAutospacing="0"/>
      </w:pPr>
      <w:r>
        <w:t xml:space="preserve">12.2.1. </w:t>
      </w:r>
      <w:r>
        <w:rPr>
          <w:lang w:val="vi-VN"/>
        </w:rPr>
        <w:t>Sau khi nhận được bảo đảm thực hiện hợp đồng và bảo lãnh tiền tạm ứng, Chủ đầu tư sẽ ứng trước cho Nhà thầu số tiền (tổng giá trị tạm ứng hợp đồng không được vượt quá 50% giá trị hợp đồng):</w:t>
      </w:r>
    </w:p>
    <w:p w:rsidR="00FF332B" w:rsidRDefault="00FF332B" w:rsidP="00FF332B">
      <w:pPr>
        <w:pStyle w:val="NormalWeb"/>
        <w:spacing w:before="120" w:beforeAutospacing="0"/>
      </w:pPr>
      <w:r>
        <w:t xml:space="preserve">a) </w:t>
      </w:r>
      <w:r>
        <w:rPr>
          <w:lang w:val="vi-VN"/>
        </w:rPr>
        <w:t xml:space="preserve">Bằng Việt Nam: </w:t>
      </w:r>
      <w:r>
        <w:t xml:space="preserve">….. </w:t>
      </w:r>
      <w:r>
        <w:rPr>
          <w:lang w:val="vi-VN"/>
        </w:rPr>
        <w:t>Đồng, tương ứng với ... % giá hợp đồng.</w:t>
      </w:r>
    </w:p>
    <w:p w:rsidR="00FF332B" w:rsidRDefault="00FF332B" w:rsidP="00FF332B">
      <w:pPr>
        <w:pStyle w:val="NormalWeb"/>
        <w:spacing w:before="120" w:beforeAutospacing="0"/>
      </w:pPr>
      <w:r>
        <w:rPr>
          <w:lang w:val="vi-VN"/>
        </w:rPr>
        <w:t>Trong đó (nếu các bên có thỏa thuận tách riêng từng phần công việc):</w:t>
      </w:r>
    </w:p>
    <w:p w:rsidR="00FF332B" w:rsidRDefault="00FF332B" w:rsidP="00FF332B">
      <w:pPr>
        <w:pStyle w:val="NormalWeb"/>
        <w:spacing w:before="120" w:beforeAutospacing="0"/>
      </w:pPr>
      <w:r>
        <w:t xml:space="preserve">- </w:t>
      </w:r>
      <w:r>
        <w:rPr>
          <w:lang w:val="vi-VN"/>
        </w:rPr>
        <w:t xml:space="preserve">Phần thiết kế: ... Đồng, tương ứng với ... % giá </w:t>
      </w:r>
      <w:r>
        <w:t>tr</w:t>
      </w:r>
      <w:r>
        <w:rPr>
          <w:lang w:val="vi-VN"/>
        </w:rPr>
        <w:t>ị phần thiết kế;</w:t>
      </w:r>
    </w:p>
    <w:p w:rsidR="00FF332B" w:rsidRDefault="00FF332B" w:rsidP="00FF332B">
      <w:pPr>
        <w:pStyle w:val="NormalWeb"/>
        <w:spacing w:before="120" w:beforeAutospacing="0"/>
      </w:pPr>
      <w:r>
        <w:rPr>
          <w:lang w:val="vi-VN"/>
        </w:rPr>
        <w:t>- Phần cung cấp thiết bị: ... Đồng, tương ứng với ... % giá trị phần thiết kế;</w:t>
      </w:r>
    </w:p>
    <w:p w:rsidR="00FF332B" w:rsidRDefault="00FF332B" w:rsidP="00FF332B">
      <w:pPr>
        <w:pStyle w:val="NormalWeb"/>
        <w:spacing w:before="120" w:beforeAutospacing="0"/>
      </w:pPr>
      <w:r>
        <w:rPr>
          <w:lang w:val="vi-VN"/>
        </w:rPr>
        <w:t>- Phần thi công xây dựng công trình: ... Đồng, tương ứng với ... % giá trị phần thiết kế;</w:t>
      </w:r>
    </w:p>
    <w:p w:rsidR="00FF332B" w:rsidRDefault="00FF332B" w:rsidP="00FF332B">
      <w:pPr>
        <w:pStyle w:val="NormalWeb"/>
        <w:spacing w:before="120" w:beforeAutospacing="0"/>
      </w:pPr>
      <w:r>
        <w:t xml:space="preserve">b) </w:t>
      </w:r>
      <w:r>
        <w:rPr>
          <w:lang w:val="vi-VN"/>
        </w:rPr>
        <w:t xml:space="preserve">Bằng Ngoại tệ: </w:t>
      </w:r>
      <w:r>
        <w:t xml:space="preserve">……. </w:t>
      </w:r>
      <w:r>
        <w:rPr>
          <w:i/>
          <w:iCs/>
          <w:lang w:val="vi-VN"/>
        </w:rPr>
        <w:t>(Đơn vị tính của Ngoại tệ sử dụng thanh toán), tương ứng với ... % giá hợp đồng.</w:t>
      </w:r>
    </w:p>
    <w:p w:rsidR="00FF332B" w:rsidRDefault="00FF332B" w:rsidP="00FF332B">
      <w:pPr>
        <w:pStyle w:val="NormalWeb"/>
        <w:spacing w:before="120" w:beforeAutospacing="0"/>
      </w:pPr>
      <w:r>
        <w:rPr>
          <w:lang w:val="vi-VN"/>
        </w:rPr>
        <w:t>Trong đó (nếu các bên có thỏa thuận tách riêng từng phần công việc):</w:t>
      </w:r>
    </w:p>
    <w:p w:rsidR="00FF332B" w:rsidRDefault="00FF332B" w:rsidP="00FF332B">
      <w:pPr>
        <w:pStyle w:val="NormalWeb"/>
        <w:spacing w:before="120" w:beforeAutospacing="0"/>
      </w:pPr>
      <w:r>
        <w:rPr>
          <w:lang w:val="vi-VN"/>
        </w:rPr>
        <w:t xml:space="preserve">- Phần thiết kế: ... </w:t>
      </w:r>
      <w:r>
        <w:rPr>
          <w:i/>
          <w:iCs/>
          <w:lang w:val="vi-VN"/>
        </w:rPr>
        <w:t>(tên ngoại ngoại tệ</w:t>
      </w:r>
      <w:r>
        <w:rPr>
          <w:i/>
          <w:iCs/>
        </w:rPr>
        <w:t>),</w:t>
      </w:r>
      <w:r>
        <w:t xml:space="preserve"> </w:t>
      </w:r>
      <w:r>
        <w:rPr>
          <w:lang w:val="vi-VN"/>
        </w:rPr>
        <w:t>tương ứng với ... % giá trị phần thiết kế;</w:t>
      </w:r>
    </w:p>
    <w:p w:rsidR="00FF332B" w:rsidRDefault="00FF332B" w:rsidP="00FF332B">
      <w:pPr>
        <w:pStyle w:val="NormalWeb"/>
        <w:spacing w:before="120" w:beforeAutospacing="0"/>
      </w:pPr>
      <w:r>
        <w:rPr>
          <w:lang w:val="vi-VN"/>
        </w:rPr>
        <w:t xml:space="preserve">- Phần cung cấp thiết bị: ... </w:t>
      </w:r>
      <w:r>
        <w:rPr>
          <w:i/>
          <w:iCs/>
          <w:lang w:val="vi-VN"/>
        </w:rPr>
        <w:t>(tên ngoại ngoại tệ),</w:t>
      </w:r>
      <w:r>
        <w:rPr>
          <w:lang w:val="vi-VN"/>
        </w:rPr>
        <w:t xml:space="preserve"> tương ứng với ... % giá trị phần thiết kế;</w:t>
      </w:r>
    </w:p>
    <w:p w:rsidR="00FF332B" w:rsidRDefault="00FF332B" w:rsidP="00FF332B">
      <w:pPr>
        <w:pStyle w:val="NormalWeb"/>
        <w:spacing w:before="120" w:beforeAutospacing="0"/>
      </w:pPr>
      <w:r>
        <w:rPr>
          <w:lang w:val="vi-VN"/>
        </w:rPr>
        <w:t xml:space="preserve">- Phần thi công xây dựng công trình: ... </w:t>
      </w:r>
      <w:r>
        <w:rPr>
          <w:i/>
          <w:iCs/>
          <w:lang w:val="vi-VN"/>
        </w:rPr>
        <w:t>(tên ngoại ngoại tệ)</w:t>
      </w:r>
      <w:r>
        <w:rPr>
          <w:lang w:val="vi-VN"/>
        </w:rPr>
        <w:t>, tương ứng với ... % giá trị phần thiết kế;</w:t>
      </w:r>
    </w:p>
    <w:p w:rsidR="00FF332B" w:rsidRDefault="00FF332B" w:rsidP="00FF332B">
      <w:pPr>
        <w:pStyle w:val="NormalWeb"/>
        <w:spacing w:before="120" w:beforeAutospacing="0"/>
      </w:pPr>
      <w:r>
        <w:t xml:space="preserve">c) </w:t>
      </w:r>
      <w:r>
        <w:rPr>
          <w:lang w:val="vi-VN"/>
        </w:rPr>
        <w:t>Chi tiết của các lần tạm ứng như Phụ lục số ... [Giá hợp đồng, tạm ứng và thanh toán hợp đồng].</w:t>
      </w:r>
    </w:p>
    <w:p w:rsidR="00FF332B" w:rsidRDefault="00FF332B" w:rsidP="00FF332B">
      <w:pPr>
        <w:pStyle w:val="NormalWeb"/>
        <w:spacing w:before="120" w:beforeAutospacing="0"/>
      </w:pPr>
      <w:r>
        <w:lastRenderedPageBreak/>
        <w:t xml:space="preserve">12.2.2. </w:t>
      </w:r>
      <w:r>
        <w:rPr>
          <w:lang w:val="vi-VN"/>
        </w:rPr>
        <w:t xml:space="preserve">Tiền tạm ứng sẽ được thu hồi bằng cách giảm trừ trong các lần thanh toán. Tỷ lệ giảm </w:t>
      </w:r>
      <w:r>
        <w:t>tr</w:t>
      </w:r>
      <w:r>
        <w:rPr>
          <w:lang w:val="vi-VN"/>
        </w:rPr>
        <w:t>ừ sẽ dựa trên tỷ lệ thu hồi được quy định trong Phụ lục số .... [Giá hợp đồng, tạm ứng và thanh toán]. Tiền tạm ứng hợp đồng sẽ được thu hồi hết khi giá trị thanh toán đạt 80% giá hợp đồng như được quy định chi tiết tại Phụ lục số .... [Giá hợp đồng, tạm ứng và thanh toán].</w:t>
      </w:r>
    </w:p>
    <w:p w:rsidR="00FF332B" w:rsidRDefault="00FF332B" w:rsidP="00FF332B">
      <w:pPr>
        <w:pStyle w:val="NormalWeb"/>
        <w:spacing w:before="120" w:beforeAutospacing="0"/>
      </w:pPr>
      <w:r>
        <w:rPr>
          <w:b/>
          <w:bCs/>
        </w:rPr>
        <w:t xml:space="preserve">12.3. </w:t>
      </w:r>
      <w:r>
        <w:rPr>
          <w:b/>
          <w:bCs/>
          <w:lang w:val="vi-VN"/>
        </w:rPr>
        <w:t>Thanh toán</w:t>
      </w:r>
    </w:p>
    <w:p w:rsidR="00FF332B" w:rsidRDefault="00FF332B" w:rsidP="00FF332B">
      <w:pPr>
        <w:pStyle w:val="NormalWeb"/>
        <w:spacing w:before="120" w:beforeAutospacing="0"/>
      </w:pPr>
      <w:r>
        <w:t xml:space="preserve">12.3.1. </w:t>
      </w:r>
      <w:r>
        <w:rPr>
          <w:lang w:val="vi-VN"/>
        </w:rPr>
        <w:t>Đồng tiền và hình thức thanh toán</w:t>
      </w:r>
    </w:p>
    <w:p w:rsidR="00FF332B" w:rsidRDefault="00FF332B" w:rsidP="00FF332B">
      <w:pPr>
        <w:pStyle w:val="NormalWeb"/>
        <w:spacing w:before="120" w:beforeAutospacing="0"/>
      </w:pPr>
      <w:r>
        <w:t xml:space="preserve">a) </w:t>
      </w:r>
      <w:r>
        <w:rPr>
          <w:lang w:val="vi-VN"/>
        </w:rPr>
        <w:t xml:space="preserve">Đồng tiền sử dụng để thanh toán hợp đồng xây dựng là đồng tiền Việt Nam và .... </w:t>
      </w:r>
      <w:r>
        <w:rPr>
          <w:i/>
          <w:iCs/>
          <w:lang w:val="vi-VN"/>
        </w:rPr>
        <w:t>(ghi cụ thể loại ngoại tệ sử dụng trong thanh toán)</w:t>
      </w:r>
      <w:r>
        <w:rPr>
          <w:i/>
          <w:iCs/>
        </w:rPr>
        <w:t>.</w:t>
      </w:r>
    </w:p>
    <w:p w:rsidR="00FF332B" w:rsidRDefault="00FF332B" w:rsidP="00FF332B">
      <w:pPr>
        <w:pStyle w:val="NormalWeb"/>
        <w:spacing w:before="120" w:beforeAutospacing="0"/>
      </w:pPr>
      <w:r>
        <w:t xml:space="preserve">b) </w:t>
      </w:r>
      <w:r>
        <w:rPr>
          <w:lang w:val="vi-VN"/>
        </w:rPr>
        <w:t xml:space="preserve">Hình thức thanh toán bằng chuyển khoản </w:t>
      </w:r>
      <w:r>
        <w:rPr>
          <w:i/>
          <w:iCs/>
          <w:lang w:val="vi-VN"/>
        </w:rPr>
        <w:t xml:space="preserve">(hoặc bằng hình thức khác do các bên tự thỏa thuận phù hợp với quy định của pháp luật </w:t>
      </w:r>
      <w:r>
        <w:rPr>
          <w:i/>
          <w:iCs/>
        </w:rPr>
        <w:t>có l</w:t>
      </w:r>
      <w:r>
        <w:rPr>
          <w:i/>
          <w:iCs/>
          <w:lang w:val="vi-VN"/>
        </w:rPr>
        <w:t>iên quan), riêng đ</w:t>
      </w:r>
      <w:r>
        <w:rPr>
          <w:i/>
          <w:iCs/>
        </w:rPr>
        <w:t>ố</w:t>
      </w:r>
      <w:r>
        <w:rPr>
          <w:i/>
          <w:iCs/>
          <w:lang w:val="vi-VN"/>
        </w:rPr>
        <w:t>i với phần thiết bị thực hiện theo hình thức mở L/C không hủy ngang.</w:t>
      </w:r>
    </w:p>
    <w:p w:rsidR="00FF332B" w:rsidRDefault="00FF332B" w:rsidP="00FF332B">
      <w:pPr>
        <w:pStyle w:val="NormalWeb"/>
        <w:spacing w:before="120" w:beforeAutospacing="0"/>
      </w:pPr>
      <w:r>
        <w:t xml:space="preserve">12.3.2. </w:t>
      </w:r>
      <w:r>
        <w:rPr>
          <w:lang w:val="vi-VN"/>
        </w:rPr>
        <w:t>Tiến độ thanh toán</w:t>
      </w:r>
    </w:p>
    <w:p w:rsidR="00FF332B" w:rsidRDefault="00FF332B" w:rsidP="00FF332B">
      <w:pPr>
        <w:pStyle w:val="NormalWeb"/>
        <w:spacing w:before="120" w:beforeAutospacing="0"/>
      </w:pPr>
      <w:r>
        <w:rPr>
          <w:lang w:val="vi-VN"/>
        </w:rPr>
        <w:t>Việc thanh toán thực hiện giai đoạn và được chia làm ... lần, chi tiết như quy định của tiến độ thanh toán được nêu cụ thể tại Phụ lục số ... [Giá hợp đồng, tạm ứng và thanh toán hợp đồng]. Trong đó:</w:t>
      </w:r>
    </w:p>
    <w:p w:rsidR="00FF332B" w:rsidRDefault="00FF332B" w:rsidP="00FF332B">
      <w:pPr>
        <w:pStyle w:val="NormalWeb"/>
        <w:spacing w:before="120" w:beforeAutospacing="0"/>
      </w:pPr>
      <w:r>
        <w:t xml:space="preserve">a) </w:t>
      </w:r>
      <w:r>
        <w:rPr>
          <w:lang w:val="vi-VN"/>
        </w:rPr>
        <w:t>Đối với phần thiết kế:</w:t>
      </w:r>
    </w:p>
    <w:p w:rsidR="00FF332B" w:rsidRDefault="00FF332B" w:rsidP="00FF332B">
      <w:pPr>
        <w:pStyle w:val="NormalWeb"/>
        <w:spacing w:before="120" w:beforeAutospacing="0"/>
      </w:pPr>
      <w:r>
        <w:t xml:space="preserve">- </w:t>
      </w:r>
      <w:r>
        <w:rPr>
          <w:lang w:val="vi-VN"/>
        </w:rPr>
        <w:t>Lần 1: thanh toán ... % giá hợp đồng sau khi Nhà thầu hoàn thành thiết kế hạng mục công trình hoặc hoàn thành công việc ... (cụ thể do các bên thỏa thuận).</w:t>
      </w:r>
    </w:p>
    <w:p w:rsidR="00FF332B" w:rsidRDefault="00FF332B" w:rsidP="00FF332B">
      <w:pPr>
        <w:pStyle w:val="NormalWeb"/>
        <w:spacing w:before="120" w:beforeAutospacing="0"/>
      </w:pPr>
      <w:r>
        <w:t xml:space="preserve">- </w:t>
      </w:r>
      <w:r>
        <w:rPr>
          <w:lang w:val="vi-VN"/>
        </w:rPr>
        <w:t>Lần 2: thanh toán ... % giá hợp đồng sau khi Nhà thầu hoàn thành thiết kế hạng mục công trình hoặc hoàn thành công việc ... (cụ thể do các bên thỏa thuận).</w:t>
      </w:r>
    </w:p>
    <w:p w:rsidR="00FF332B" w:rsidRDefault="00FF332B" w:rsidP="00FF332B">
      <w:pPr>
        <w:pStyle w:val="NormalWeb"/>
        <w:spacing w:before="120" w:beforeAutospacing="0"/>
      </w:pPr>
      <w:r>
        <w:t xml:space="preserve">- </w:t>
      </w:r>
      <w:r>
        <w:rPr>
          <w:lang w:val="vi-VN"/>
        </w:rPr>
        <w:t>Lần...</w:t>
      </w:r>
    </w:p>
    <w:p w:rsidR="00FF332B" w:rsidRDefault="00FF332B" w:rsidP="00FF332B">
      <w:pPr>
        <w:pStyle w:val="NormalWeb"/>
        <w:spacing w:before="120" w:beforeAutospacing="0"/>
      </w:pPr>
      <w:r>
        <w:t xml:space="preserve">- </w:t>
      </w:r>
      <w:r>
        <w:rPr>
          <w:lang w:val="vi-VN"/>
        </w:rPr>
        <w:t>Lần cuối: thanh toán ... % giá hợp đồng sau khi Nhà thầu hoàn thành toàn bộ phần thiết k</w:t>
      </w:r>
      <w:r>
        <w:t xml:space="preserve">ế </w:t>
      </w:r>
      <w:r>
        <w:rPr>
          <w:lang w:val="vi-VN"/>
        </w:rPr>
        <w:t>công trình và được Chủ đầu tư phê duyệt.</w:t>
      </w:r>
    </w:p>
    <w:p w:rsidR="00FF332B" w:rsidRDefault="00FF332B" w:rsidP="00FF332B">
      <w:pPr>
        <w:pStyle w:val="NormalWeb"/>
        <w:spacing w:before="120" w:beforeAutospacing="0"/>
      </w:pPr>
      <w:r>
        <w:t xml:space="preserve">b) </w:t>
      </w:r>
      <w:r>
        <w:rPr>
          <w:lang w:val="vi-VN"/>
        </w:rPr>
        <w:t>Đối với phần cung cấp thiết bị:</w:t>
      </w:r>
    </w:p>
    <w:p w:rsidR="00FF332B" w:rsidRDefault="00FF332B" w:rsidP="00FF332B">
      <w:pPr>
        <w:pStyle w:val="NormalWeb"/>
        <w:spacing w:before="120" w:beforeAutospacing="0"/>
      </w:pPr>
      <w:r>
        <w:t xml:space="preserve">- </w:t>
      </w:r>
      <w:r>
        <w:rPr>
          <w:lang w:val="vi-VN"/>
        </w:rPr>
        <w:t>Lần 1: thanh toán ... % giá trị hợp đồng sau khi Nhà thầu cung cấp đến công trình thiết bị của hạng mục công trình</w:t>
      </w:r>
      <w:r>
        <w:t xml:space="preserve"> … </w:t>
      </w:r>
      <w:r>
        <w:rPr>
          <w:lang w:val="vi-VN"/>
        </w:rPr>
        <w:t>;</w:t>
      </w:r>
    </w:p>
    <w:p w:rsidR="00FF332B" w:rsidRDefault="00FF332B" w:rsidP="00FF332B">
      <w:pPr>
        <w:pStyle w:val="NormalWeb"/>
        <w:spacing w:before="120" w:beforeAutospacing="0"/>
      </w:pPr>
      <w:r>
        <w:t xml:space="preserve">- </w:t>
      </w:r>
      <w:r>
        <w:rPr>
          <w:lang w:val="vi-VN"/>
        </w:rPr>
        <w:t>Lần 2: thanh toán ... % gi</w:t>
      </w:r>
      <w:r>
        <w:t xml:space="preserve">á </w:t>
      </w:r>
      <w:r>
        <w:rPr>
          <w:lang w:val="vi-VN"/>
        </w:rPr>
        <w:t>trị hợp đồng sau khi Nhà thầu cung cấp đến công trình thiết bị của hạng mục công trình</w:t>
      </w:r>
      <w:r>
        <w:t xml:space="preserve"> … </w:t>
      </w:r>
      <w:r>
        <w:rPr>
          <w:lang w:val="vi-VN"/>
        </w:rPr>
        <w:t>;</w:t>
      </w:r>
    </w:p>
    <w:p w:rsidR="00FF332B" w:rsidRDefault="00FF332B" w:rsidP="00FF332B">
      <w:pPr>
        <w:pStyle w:val="NormalWeb"/>
        <w:spacing w:before="120" w:beforeAutospacing="0"/>
      </w:pPr>
      <w:r>
        <w:t xml:space="preserve">- </w:t>
      </w:r>
      <w:r>
        <w:rPr>
          <w:lang w:val="vi-VN"/>
        </w:rPr>
        <w:t>Lần...</w:t>
      </w:r>
    </w:p>
    <w:p w:rsidR="00FF332B" w:rsidRDefault="00FF332B" w:rsidP="00FF332B">
      <w:pPr>
        <w:pStyle w:val="NormalWeb"/>
        <w:spacing w:before="120" w:beforeAutospacing="0"/>
      </w:pPr>
      <w:r>
        <w:lastRenderedPageBreak/>
        <w:t xml:space="preserve">- </w:t>
      </w:r>
      <w:r>
        <w:rPr>
          <w:lang w:val="vi-VN"/>
        </w:rPr>
        <w:t>Lần cuối: thanh toán ... % giá trị hợp đồng sau khi Nhà thầu cung cấp đến công trình toàn bộ thiết bị theo hợp đồng.</w:t>
      </w:r>
    </w:p>
    <w:p w:rsidR="00FF332B" w:rsidRDefault="00FF332B" w:rsidP="00FF332B">
      <w:pPr>
        <w:pStyle w:val="NormalWeb"/>
        <w:spacing w:before="120" w:beforeAutospacing="0"/>
      </w:pPr>
      <w:r>
        <w:t xml:space="preserve">c) </w:t>
      </w:r>
      <w:r>
        <w:rPr>
          <w:lang w:val="vi-VN"/>
        </w:rPr>
        <w:t>Đối với phần thi công xây dựng công trình:</w:t>
      </w:r>
    </w:p>
    <w:p w:rsidR="00FF332B" w:rsidRDefault="00FF332B" w:rsidP="00FF332B">
      <w:pPr>
        <w:pStyle w:val="NormalWeb"/>
        <w:spacing w:before="120" w:beforeAutospacing="0"/>
      </w:pPr>
      <w:r>
        <w:t xml:space="preserve">- </w:t>
      </w:r>
      <w:r>
        <w:rPr>
          <w:lang w:val="vi-VN"/>
        </w:rPr>
        <w:t>Lần 1: thanh toán ... % gi</w:t>
      </w:r>
      <w:r>
        <w:t xml:space="preserve">á </w:t>
      </w:r>
      <w:r>
        <w:rPr>
          <w:lang w:val="vi-VN"/>
        </w:rPr>
        <w:t xml:space="preserve">hợp đồng (hoặc giá </w:t>
      </w:r>
      <w:r>
        <w:t>tr</w:t>
      </w:r>
      <w:r>
        <w:rPr>
          <w:lang w:val="vi-VN"/>
        </w:rPr>
        <w:t>ị hạng mục hoàn thành) sau khi Nhà thầu hoàn thành hạng mục công trình....(tên hạng mục công trình).</w:t>
      </w:r>
    </w:p>
    <w:p w:rsidR="00FF332B" w:rsidRDefault="00FF332B" w:rsidP="00FF332B">
      <w:pPr>
        <w:pStyle w:val="NormalWeb"/>
        <w:spacing w:before="120" w:beforeAutospacing="0"/>
      </w:pPr>
      <w:r>
        <w:t xml:space="preserve">- </w:t>
      </w:r>
      <w:r>
        <w:rPr>
          <w:lang w:val="vi-VN"/>
        </w:rPr>
        <w:t>Lần 2: thanh toán ... % gi</w:t>
      </w:r>
      <w:r>
        <w:t xml:space="preserve">á </w:t>
      </w:r>
      <w:r>
        <w:rPr>
          <w:lang w:val="vi-VN"/>
        </w:rPr>
        <w:t>hợp đồng (hoặc giá trị hạng mục hoàn thành) sau khi Nhà thầu hoàn thành hạng mục công trình....(tên hạng mục công trình).</w:t>
      </w:r>
    </w:p>
    <w:p w:rsidR="00FF332B" w:rsidRDefault="00FF332B" w:rsidP="00FF332B">
      <w:pPr>
        <w:pStyle w:val="NormalWeb"/>
        <w:spacing w:before="120" w:beforeAutospacing="0"/>
      </w:pPr>
      <w:r>
        <w:t xml:space="preserve">- </w:t>
      </w:r>
      <w:r>
        <w:rPr>
          <w:lang w:val="vi-VN"/>
        </w:rPr>
        <w:t>Lần...</w:t>
      </w:r>
    </w:p>
    <w:p w:rsidR="00FF332B" w:rsidRDefault="00FF332B" w:rsidP="00FF332B">
      <w:pPr>
        <w:pStyle w:val="NormalWeb"/>
        <w:spacing w:before="120" w:beforeAutospacing="0"/>
      </w:pPr>
      <w:r>
        <w:t xml:space="preserve">- </w:t>
      </w:r>
      <w:r>
        <w:rPr>
          <w:lang w:val="vi-VN"/>
        </w:rPr>
        <w:t>Lần cuối: thanh toán... % gi</w:t>
      </w:r>
      <w:r>
        <w:t xml:space="preserve">á </w:t>
      </w:r>
      <w:r>
        <w:rPr>
          <w:lang w:val="vi-VN"/>
        </w:rPr>
        <w:t xml:space="preserve">hợp đồng (hoặc toàn bộ giá trị còn lại) sau khi Nhà thầu hoàn thành các công việc và thỏa thuận theo hợp </w:t>
      </w:r>
      <w:r>
        <w:t>đồng</w:t>
      </w:r>
      <w:r>
        <w:rPr>
          <w:lang w:val="vi-VN"/>
        </w:rPr>
        <w:t>.</w:t>
      </w:r>
    </w:p>
    <w:p w:rsidR="00FF332B" w:rsidRDefault="00FF332B" w:rsidP="00FF332B">
      <w:pPr>
        <w:pStyle w:val="NormalWeb"/>
        <w:spacing w:before="120" w:beforeAutospacing="0"/>
      </w:pPr>
      <w:r>
        <w:rPr>
          <w:lang w:val="vi-VN"/>
        </w:rPr>
        <w:t>Chủ đầu tư sẽ thanh toán cho Nhà thầu toàn bộ giá hợp đồng đã ký sau khi Nhà thầu hoàn thành toàn bộ công việc của hợp đồng đã được nghiệm thu, các bên đã hoàn thành việc quyết toán hợp đồng theo Điều 25. [Quyết toán và thanh lý hợp đồng] và sau khi Ch</w:t>
      </w:r>
      <w:r>
        <w:t xml:space="preserve">ủ </w:t>
      </w:r>
      <w:r>
        <w:rPr>
          <w:lang w:val="vi-VN"/>
        </w:rPr>
        <w:t>đầu tư nhận được bảo đảm bảo hành công trình của Nhà thầu.</w:t>
      </w:r>
    </w:p>
    <w:p w:rsidR="00FF332B" w:rsidRDefault="00FF332B" w:rsidP="00FF332B">
      <w:pPr>
        <w:pStyle w:val="NormalWeb"/>
        <w:spacing w:before="120" w:beforeAutospacing="0"/>
      </w:pPr>
      <w:r>
        <w:rPr>
          <w:lang w:val="vi-VN"/>
        </w:rPr>
        <w:t>Các đợt thanh toán thực hiện theo tiến độ thanh toán này. Trường hợp, tiến độ thực hiện công việc thực tế chậm hơn tiến độ thanh toán của hợp đồng, Chủ đầu tư có thể đồng ý xác định mức thanh toán theo tiến độ thanh toán của hợp đồng hoặc thanh toán theo tiến độ thực hiện thực tế khi Nhà thầu hoàn thành công việc.</w:t>
      </w:r>
    </w:p>
    <w:p w:rsidR="00FF332B" w:rsidRDefault="00FF332B" w:rsidP="00FF332B">
      <w:pPr>
        <w:pStyle w:val="NormalWeb"/>
        <w:spacing w:before="120" w:beforeAutospacing="0"/>
      </w:pPr>
      <w:r>
        <w:t xml:space="preserve">12.3.3. </w:t>
      </w:r>
      <w:r>
        <w:rPr>
          <w:lang w:val="vi-VN"/>
        </w:rPr>
        <w:t>Hồ sơ thanh toán</w:t>
      </w:r>
    </w:p>
    <w:p w:rsidR="00FF332B" w:rsidRDefault="00FF332B" w:rsidP="00FF332B">
      <w:pPr>
        <w:pStyle w:val="NormalWeb"/>
        <w:spacing w:before="120" w:beforeAutospacing="0"/>
      </w:pPr>
      <w:r>
        <w:rPr>
          <w:lang w:val="vi-VN"/>
        </w:rPr>
        <w:t xml:space="preserve">Nhà thầu sẽ nộp hồ sơ thanh toán ... bộ lên Chủ đầu tư sau khi đến thời hạn thanh toán nêu trong Hợp đồng. Hồ sơ thanh toán bao gồm các tài liệu chủ yếu sau </w:t>
      </w:r>
      <w:r>
        <w:rPr>
          <w:i/>
          <w:iCs/>
          <w:lang w:val="vi-VN"/>
        </w:rPr>
        <w:t>(đ</w:t>
      </w:r>
      <w:r>
        <w:rPr>
          <w:i/>
          <w:iCs/>
        </w:rPr>
        <w:t>ố</w:t>
      </w:r>
      <w:r>
        <w:rPr>
          <w:i/>
          <w:iCs/>
          <w:lang w:val="vi-VN"/>
        </w:rPr>
        <w:t>i với các hợp đồng cụ th</w:t>
      </w:r>
      <w:r>
        <w:rPr>
          <w:i/>
          <w:iCs/>
        </w:rPr>
        <w:t>ể</w:t>
      </w:r>
      <w:r>
        <w:rPr>
          <w:i/>
          <w:iCs/>
          <w:lang w:val="vi-VN"/>
        </w:rPr>
        <w:t xml:space="preserve">, trường hợp đòi hỏi phải có các tài </w:t>
      </w:r>
      <w:r>
        <w:rPr>
          <w:i/>
          <w:iCs/>
        </w:rPr>
        <w:t>l</w:t>
      </w:r>
      <w:r>
        <w:rPr>
          <w:i/>
          <w:iCs/>
          <w:lang w:val="vi-VN"/>
        </w:rPr>
        <w:t xml:space="preserve">iệu khác thì các bên phải thỏa thuận cụ thể các tài </w:t>
      </w:r>
      <w:r>
        <w:rPr>
          <w:i/>
          <w:iCs/>
        </w:rPr>
        <w:t>l</w:t>
      </w:r>
      <w:r>
        <w:rPr>
          <w:i/>
          <w:iCs/>
          <w:lang w:val="vi-VN"/>
        </w:rPr>
        <w:t>iệu đó):</w:t>
      </w:r>
    </w:p>
    <w:p w:rsidR="00FF332B" w:rsidRDefault="00FF332B" w:rsidP="00FF332B">
      <w:pPr>
        <w:pStyle w:val="NormalWeb"/>
        <w:spacing w:before="120" w:beforeAutospacing="0"/>
      </w:pPr>
      <w:r>
        <w:t xml:space="preserve">- </w:t>
      </w:r>
      <w:r>
        <w:rPr>
          <w:lang w:val="vi-VN"/>
        </w:rPr>
        <w:t>Biên bản nghiệm thu khối lượng hoàn thành trong giai đoạn thanh toán có xác nhận của đại diện Chủ đầu tư hoặc đại diện Nhà tư vấn (nếu có) và đại diện Nhà thầu; Biên bản nghiệm thu khối lượng này là bản xác nhận hoàn thành công trình, hạng mục công trình, khối lượng công việc phù hợp với phạm vi công việc phải thực hiện theo Hợp đồng (không cần xác nhận khối lượng hoàn thành chi tiết);</w:t>
      </w:r>
    </w:p>
    <w:p w:rsidR="00FF332B" w:rsidRDefault="00FF332B" w:rsidP="00FF332B">
      <w:pPr>
        <w:pStyle w:val="NormalWeb"/>
        <w:spacing w:before="120" w:beforeAutospacing="0"/>
      </w:pPr>
      <w:r>
        <w:t xml:space="preserve">- </w:t>
      </w:r>
      <w:r>
        <w:rPr>
          <w:lang w:val="vi-VN"/>
        </w:rPr>
        <w:t>Bảng xác định giá trị khối lượng phát sinh (nếu có) nằm ngoài phạm vi công việc phải thực hiện theo Hợp đồng đã ký kết có xác nhận của đại diện Chủ đầu tư hoặc đại diện nhà tư vấn (nếu có) và đại diện Nhà thầu như Phụ lục số 3;</w:t>
      </w:r>
    </w:p>
    <w:p w:rsidR="00FF332B" w:rsidRDefault="00FF332B" w:rsidP="00FF332B">
      <w:pPr>
        <w:pStyle w:val="NormalWeb"/>
        <w:spacing w:before="120" w:beforeAutospacing="0"/>
      </w:pPr>
      <w:r>
        <w:t xml:space="preserve">- </w:t>
      </w:r>
      <w:r>
        <w:rPr>
          <w:lang w:val="vi-VN"/>
        </w:rPr>
        <w:t xml:space="preserve">Đề nghị thanh toán của Nhà thầu như Phụ lục số 1 gồm các nội dung: giá trị khối lượng hoàn thành theo Hợp đồng như Phụ lục số 2, giá trị khối lượng các công việc phát sinh (nếu có), giảm trừ tiền tạm ứng, giá </w:t>
      </w:r>
      <w:r>
        <w:t>tr</w:t>
      </w:r>
      <w:r>
        <w:rPr>
          <w:lang w:val="vi-VN"/>
        </w:rPr>
        <w:t>ị đề nghị thanh toán trong giai đoạn sau khi đã bù trừ các khoản này có xác nhận của đại diện Chủ đầu tư và đại diện Nhà thầu.</w:t>
      </w:r>
    </w:p>
    <w:p w:rsidR="00FF332B" w:rsidRDefault="00FF332B" w:rsidP="00FF332B">
      <w:pPr>
        <w:pStyle w:val="NormalWeb"/>
        <w:spacing w:before="120" w:beforeAutospacing="0"/>
      </w:pPr>
      <w:r>
        <w:lastRenderedPageBreak/>
        <w:t xml:space="preserve">12.3.4. </w:t>
      </w:r>
      <w:r>
        <w:rPr>
          <w:lang w:val="vi-VN"/>
        </w:rPr>
        <w:t>Thời hạn thanh toán</w:t>
      </w:r>
    </w:p>
    <w:p w:rsidR="00FF332B" w:rsidRDefault="00FF332B" w:rsidP="00FF332B">
      <w:pPr>
        <w:pStyle w:val="NormalWeb"/>
        <w:spacing w:before="120" w:beforeAutospacing="0"/>
      </w:pPr>
      <w:r>
        <w:rPr>
          <w:lang w:val="vi-VN"/>
        </w:rPr>
        <w:t xml:space="preserve">Trừ trường hợp có quy định khác với Khoản 13.2. </w:t>
      </w:r>
      <w:r>
        <w:rPr>
          <w:i/>
          <w:iCs/>
          <w:lang w:val="vi-VN"/>
        </w:rPr>
        <w:t>[Khiếu nại của Chủ đầu tư</w:t>
      </w:r>
      <w:r>
        <w:rPr>
          <w:i/>
          <w:iCs/>
        </w:rPr>
        <w:t>]</w:t>
      </w:r>
      <w:r>
        <w:rPr>
          <w:lang w:val="vi-VN"/>
        </w:rPr>
        <w:t>, sau khi nhận đủ hồ sơ thanh toán hợp lệ theo quy định của hợp đồng Chủ Đầu tư sẽ thanh toán cho Nhà thầu trong vòng ... ngày làm việc.</w:t>
      </w:r>
    </w:p>
    <w:p w:rsidR="00FF332B" w:rsidRDefault="00FF332B" w:rsidP="00FF332B">
      <w:pPr>
        <w:pStyle w:val="NormalWeb"/>
        <w:spacing w:before="120" w:beforeAutospacing="0"/>
      </w:pPr>
      <w:r>
        <w:t xml:space="preserve">12.3.5. </w:t>
      </w:r>
      <w:r>
        <w:rPr>
          <w:lang w:val="vi-VN"/>
        </w:rPr>
        <w:t>Thanh toán bị chậm trễ</w:t>
      </w:r>
    </w:p>
    <w:p w:rsidR="00FF332B" w:rsidRDefault="00FF332B" w:rsidP="00FF332B">
      <w:pPr>
        <w:pStyle w:val="NormalWeb"/>
        <w:spacing w:before="120" w:beforeAutospacing="0"/>
      </w:pPr>
      <w:r>
        <w:rPr>
          <w:lang w:val="vi-VN"/>
        </w:rPr>
        <w:t xml:space="preserve">Nếu Nhà thầu không nhận được tiền thanh toán theo Khoản 12.3. </w:t>
      </w:r>
      <w:r>
        <w:rPr>
          <w:i/>
          <w:iCs/>
          <w:lang w:val="vi-VN"/>
        </w:rPr>
        <w:t>[Thanh toán</w:t>
      </w:r>
      <w:r>
        <w:rPr>
          <w:i/>
          <w:iCs/>
        </w:rPr>
        <w:t>]</w:t>
      </w:r>
      <w:r>
        <w:rPr>
          <w:lang w:val="vi-VN"/>
        </w:rPr>
        <w:t>, Chủ đầu tư sẽ phải bồi thường thiệt hại về tài chính cho nhà thầu trên cơ sở s</w:t>
      </w:r>
      <w:r>
        <w:t xml:space="preserve">ố </w:t>
      </w:r>
      <w:r>
        <w:rPr>
          <w:lang w:val="vi-VN"/>
        </w:rPr>
        <w:t>tiền đã không được thanh toán trong thời gian chậm trễ theo lãi suất quá hạn áp dụng cho ngày đầu tiên chậm thanh toán do ngân hàng thương mại nơi Nhà thầu mở tài khoản thanh toán công bố cho đến khi Chủ đầu tư đã thanh toán đầy đủ cho Nhà thầu.</w:t>
      </w:r>
    </w:p>
    <w:p w:rsidR="00FF332B" w:rsidRDefault="00FF332B" w:rsidP="00FF332B">
      <w:pPr>
        <w:pStyle w:val="NormalWeb"/>
        <w:spacing w:before="120" w:beforeAutospacing="0"/>
      </w:pPr>
      <w:r>
        <w:t xml:space="preserve">12.3.6. </w:t>
      </w:r>
      <w:r>
        <w:rPr>
          <w:lang w:val="vi-VN"/>
        </w:rPr>
        <w:t>Thanh toán tiền bị giữ lại</w:t>
      </w:r>
    </w:p>
    <w:p w:rsidR="00FF332B" w:rsidRDefault="00FF332B" w:rsidP="00FF332B">
      <w:pPr>
        <w:pStyle w:val="NormalWeb"/>
        <w:spacing w:before="120" w:beforeAutospacing="0"/>
      </w:pPr>
      <w:r>
        <w:rPr>
          <w:lang w:val="vi-VN"/>
        </w:rPr>
        <w:t xml:space="preserve">Chủ đầu tư sẽ thanh toán toàn bộ các khoản tiền bị giữ lại cho Nhà thầu khi các bên đã đủ căn cứ để xác định giá trị của các lần thanh toán và khi Nhà thầu hoàn thành nghĩa vụ bảo hành công trình theo quy định tại Khoản 20.2. </w:t>
      </w:r>
      <w:r>
        <w:rPr>
          <w:i/>
          <w:iCs/>
          <w:lang w:val="vi-VN"/>
        </w:rPr>
        <w:t>[Bảo hành].</w:t>
      </w:r>
    </w:p>
    <w:p w:rsidR="00FF332B" w:rsidRDefault="00FF332B" w:rsidP="00FF332B">
      <w:pPr>
        <w:pStyle w:val="NormalWeb"/>
        <w:spacing w:before="120" w:beforeAutospacing="0"/>
        <w:jc w:val="center"/>
      </w:pPr>
      <w:r>
        <w:rPr>
          <w:b/>
          <w:bCs/>
          <w:lang w:val="vi-VN"/>
        </w:rPr>
        <w:t>ĐIỀU 13. Q</w:t>
      </w:r>
      <w:r>
        <w:rPr>
          <w:b/>
          <w:bCs/>
        </w:rPr>
        <w:t>UYỀ</w:t>
      </w:r>
      <w:r>
        <w:rPr>
          <w:b/>
          <w:bCs/>
          <w:lang w:val="vi-VN"/>
        </w:rPr>
        <w:t>N VÀ NGHĨA VỤ CHUNG CỦA CHỦ ĐẦU TƯ</w:t>
      </w:r>
    </w:p>
    <w:p w:rsidR="00FF332B" w:rsidRDefault="00FF332B" w:rsidP="00FF332B">
      <w:pPr>
        <w:pStyle w:val="NormalWeb"/>
        <w:spacing w:before="120" w:beforeAutospacing="0"/>
      </w:pPr>
      <w:r>
        <w:rPr>
          <w:b/>
          <w:bCs/>
        </w:rPr>
        <w:t xml:space="preserve">13.1. </w:t>
      </w:r>
      <w:r>
        <w:rPr>
          <w:b/>
          <w:bCs/>
          <w:lang w:val="vi-VN"/>
        </w:rPr>
        <w:t>Nhân lực của Chủ đầu tư</w:t>
      </w:r>
    </w:p>
    <w:p w:rsidR="00FF332B" w:rsidRDefault="00FF332B" w:rsidP="00FF332B">
      <w:pPr>
        <w:pStyle w:val="NormalWeb"/>
        <w:spacing w:before="120" w:beforeAutospacing="0"/>
      </w:pPr>
      <w:r>
        <w:t xml:space="preserve">13.1.1. </w:t>
      </w:r>
      <w:r>
        <w:rPr>
          <w:lang w:val="vi-VN"/>
        </w:rPr>
        <w:t>Chủ đầu tư phải chịu trách nhiệm đảm bảo người của Chủ đầu tư và các Nhà thầu khác của Ch</w:t>
      </w:r>
      <w:r>
        <w:t xml:space="preserve">ủ </w:t>
      </w:r>
      <w:r>
        <w:rPr>
          <w:lang w:val="vi-VN"/>
        </w:rPr>
        <w:t>đầu tư trên công trường:</w:t>
      </w:r>
    </w:p>
    <w:p w:rsidR="00FF332B" w:rsidRDefault="00FF332B" w:rsidP="00FF332B">
      <w:pPr>
        <w:pStyle w:val="NormalWeb"/>
        <w:spacing w:before="120" w:beforeAutospacing="0"/>
      </w:pPr>
      <w:r>
        <w:t xml:space="preserve">(a) </w:t>
      </w:r>
      <w:r>
        <w:rPr>
          <w:lang w:val="vi-VN"/>
        </w:rPr>
        <w:t xml:space="preserve">Hợp tác với Nhà thầu theo Khoản 15.3. </w:t>
      </w:r>
      <w:r>
        <w:rPr>
          <w:i/>
          <w:iCs/>
          <w:lang w:val="vi-VN"/>
        </w:rPr>
        <w:t>[Hợp tác]</w:t>
      </w:r>
    </w:p>
    <w:p w:rsidR="00FF332B" w:rsidRDefault="00FF332B" w:rsidP="00FF332B">
      <w:pPr>
        <w:pStyle w:val="NormalWeb"/>
        <w:spacing w:before="120" w:beforeAutospacing="0"/>
      </w:pPr>
      <w:r>
        <w:t xml:space="preserve">(b) </w:t>
      </w:r>
      <w:r>
        <w:rPr>
          <w:lang w:val="vi-VN"/>
        </w:rPr>
        <w:t>Hành động tương tự như những gì yêu cầu Nhà thầu thực hiện theo điểm</w:t>
      </w:r>
      <w:r>
        <w:t xml:space="preserve"> (a)</w:t>
      </w:r>
      <w:r>
        <w:rPr>
          <w:lang w:val="vi-VN"/>
        </w:rPr>
        <w:t xml:space="preserve">, (b) và (c) của Khoản 15.5. </w:t>
      </w:r>
      <w:r>
        <w:rPr>
          <w:i/>
          <w:iCs/>
          <w:lang w:val="vi-VN"/>
        </w:rPr>
        <w:t>[Các quy định về an toàn]</w:t>
      </w:r>
      <w:r>
        <w:rPr>
          <w:lang w:val="vi-VN"/>
        </w:rPr>
        <w:t xml:space="preserve"> và theo Khoản 15.13. </w:t>
      </w:r>
      <w:r>
        <w:rPr>
          <w:i/>
          <w:iCs/>
          <w:lang w:val="vi-VN"/>
        </w:rPr>
        <w:t>[Bảo vệ môi trường]</w:t>
      </w:r>
    </w:p>
    <w:p w:rsidR="00FF332B" w:rsidRDefault="00FF332B" w:rsidP="00FF332B">
      <w:pPr>
        <w:pStyle w:val="NormalWeb"/>
        <w:spacing w:before="120" w:beforeAutospacing="0"/>
      </w:pPr>
      <w:r>
        <w:t xml:space="preserve">13.1.2. </w:t>
      </w:r>
      <w:r>
        <w:rPr>
          <w:lang w:val="vi-VN"/>
        </w:rPr>
        <w:t>Đại diện của Chủ đầu tư</w:t>
      </w:r>
    </w:p>
    <w:p w:rsidR="00FF332B" w:rsidRDefault="00FF332B" w:rsidP="00FF332B">
      <w:pPr>
        <w:pStyle w:val="NormalWeb"/>
        <w:spacing w:before="120" w:beforeAutospacing="0"/>
      </w:pPr>
      <w:r>
        <w:rPr>
          <w:lang w:val="vi-VN"/>
        </w:rPr>
        <w:t>Chủ đầu tư có thể chỉ định người đại diện để thực hiện hợp đồng. Trong trường hợp này, Chủ đầu tư phải cung cấp cho Nhà thầu thông báo về tên, địa chỉ, nhiệm vụ và quyền hạn của người đại diện.</w:t>
      </w:r>
    </w:p>
    <w:p w:rsidR="00FF332B" w:rsidRDefault="00FF332B" w:rsidP="00FF332B">
      <w:pPr>
        <w:pStyle w:val="NormalWeb"/>
        <w:spacing w:before="120" w:beforeAutospacing="0"/>
      </w:pPr>
      <w:r>
        <w:rPr>
          <w:lang w:val="vi-VN"/>
        </w:rPr>
        <w:t>Đại diện của Chủ đầu tư sẽ phải thực thi các nhiệm vụ đã được phân công cho mình và sẽ thực hiện các quyền lực được ủy quyền b</w:t>
      </w:r>
      <w:r>
        <w:t>ở</w:t>
      </w:r>
      <w:r>
        <w:rPr>
          <w:lang w:val="vi-VN"/>
        </w:rPr>
        <w:t xml:space="preserve">i Chủ đầu tư. Trừ khi và cho đến khi Chủ đầu tư thông báo khác cho Nhà thầu, Đại </w:t>
      </w:r>
      <w:r>
        <w:t>d</w:t>
      </w:r>
      <w:r>
        <w:rPr>
          <w:lang w:val="vi-VN"/>
        </w:rPr>
        <w:t xml:space="preserve">iện của Chủ đầu tư được coi là có toàn quyền của Chủ đầu tư theo Hợp đồng, ngoại trừ chi tiết cụ thể trong Khoản 18.7. </w:t>
      </w:r>
      <w:r>
        <w:rPr>
          <w:i/>
          <w:iCs/>
          <w:lang w:val="vi-VN"/>
        </w:rPr>
        <w:t>[Ch</w:t>
      </w:r>
      <w:r>
        <w:rPr>
          <w:i/>
          <w:iCs/>
        </w:rPr>
        <w:t>ấ</w:t>
      </w:r>
      <w:r>
        <w:rPr>
          <w:i/>
          <w:iCs/>
          <w:lang w:val="vi-VN"/>
        </w:rPr>
        <w:t>m dứt hợp đồng bởi Chủ đầu tư].</w:t>
      </w:r>
    </w:p>
    <w:p w:rsidR="00FF332B" w:rsidRDefault="00FF332B" w:rsidP="00FF332B">
      <w:pPr>
        <w:pStyle w:val="NormalWeb"/>
        <w:spacing w:before="120" w:beforeAutospacing="0"/>
      </w:pPr>
      <w:r>
        <w:rPr>
          <w:lang w:val="vi-VN"/>
        </w:rPr>
        <w:t>Nếu Chủ đầu tư muốn thay thế bất cứ người nào được chỉ định làm đại diện cho mình thì trong vòng không ít hơn... ngày, Chủ đầu tư phải cung cấp cho Nhà thầu một thông báo về tên, địa chỉ, nhiệm vụ và quyền hạn cùng ngày chỉ định người thay thế.</w:t>
      </w:r>
    </w:p>
    <w:p w:rsidR="00FF332B" w:rsidRDefault="00FF332B" w:rsidP="00FF332B">
      <w:pPr>
        <w:pStyle w:val="NormalWeb"/>
        <w:spacing w:before="120" w:beforeAutospacing="0"/>
      </w:pPr>
      <w:r>
        <w:lastRenderedPageBreak/>
        <w:t xml:space="preserve">13.1.3. </w:t>
      </w:r>
      <w:r>
        <w:rPr>
          <w:lang w:val="vi-VN"/>
        </w:rPr>
        <w:t>Nhân viên khác của Chủ đầu tư</w:t>
      </w:r>
    </w:p>
    <w:p w:rsidR="00FF332B" w:rsidRDefault="00FF332B" w:rsidP="00FF332B">
      <w:pPr>
        <w:pStyle w:val="NormalWeb"/>
        <w:spacing w:before="120" w:beforeAutospacing="0"/>
      </w:pPr>
      <w:r>
        <w:rPr>
          <w:lang w:val="vi-VN"/>
        </w:rPr>
        <w:t>Chủ đầu tư có thể chỉ định nhân viên đại diện để thực hiện một số công việc cụ thể của hợp đồng. Trong trường hợp này, Chủ đầu tư phải cung cấp cho nhà thầu thông báo bằng văn bản cho Nhà thầu về tên, các thông tin để liên lạc, nhiệm vụ và quyền hạn của nhân viên này.</w:t>
      </w:r>
    </w:p>
    <w:p w:rsidR="00FF332B" w:rsidRDefault="00FF332B" w:rsidP="00FF332B">
      <w:pPr>
        <w:pStyle w:val="NormalWeb"/>
        <w:spacing w:before="120" w:beforeAutospacing="0"/>
      </w:pPr>
      <w:r>
        <w:rPr>
          <w:lang w:val="vi-VN"/>
        </w:rPr>
        <w:t xml:space="preserve">Những nhân viên này phải là những người có trình độ thích hợp, có đủ trình độ thực hiện những nhiệm vụ và những quyền hạn được giao và thông thạo ngôn ngữ giao tiếp được quy định tại Khoản 3.1. </w:t>
      </w:r>
      <w:r>
        <w:rPr>
          <w:i/>
          <w:iCs/>
          <w:lang w:val="vi-VN"/>
        </w:rPr>
        <w:t>[Luật và ngôn ngữ áp dụng]</w:t>
      </w:r>
    </w:p>
    <w:p w:rsidR="00FF332B" w:rsidRDefault="00FF332B" w:rsidP="00FF332B">
      <w:pPr>
        <w:pStyle w:val="NormalWeb"/>
        <w:spacing w:before="120" w:beforeAutospacing="0"/>
      </w:pPr>
      <w:r>
        <w:t xml:space="preserve">13.1.4. </w:t>
      </w:r>
      <w:r>
        <w:rPr>
          <w:lang w:val="vi-VN"/>
        </w:rPr>
        <w:t>Người được ủy quyền</w:t>
      </w:r>
    </w:p>
    <w:p w:rsidR="00FF332B" w:rsidRDefault="00FF332B" w:rsidP="00FF332B">
      <w:pPr>
        <w:pStyle w:val="NormalWeb"/>
        <w:spacing w:before="120" w:beforeAutospacing="0"/>
      </w:pPr>
      <w:r>
        <w:rPr>
          <w:lang w:val="vi-VN"/>
        </w:rPr>
        <w:t xml:space="preserve">Tất cả những người bao gồm đại </w:t>
      </w:r>
      <w:r>
        <w:t>d</w:t>
      </w:r>
      <w:r>
        <w:rPr>
          <w:lang w:val="vi-VN"/>
        </w:rPr>
        <w:t>iện Chủ đầu tư và những người được phân công nhiệm vụ hoặc ủy quyền của Chủ đầu t</w:t>
      </w:r>
      <w:r>
        <w:t>ư</w:t>
      </w:r>
      <w:r>
        <w:rPr>
          <w:lang w:val="vi-VN"/>
        </w:rPr>
        <w:t>, sẽ ch</w:t>
      </w:r>
      <w:r>
        <w:t xml:space="preserve">ỉ </w:t>
      </w:r>
      <w:r>
        <w:rPr>
          <w:lang w:val="vi-VN"/>
        </w:rPr>
        <w:t xml:space="preserve">có quyền đưa ra các chỉ dẫn cho Nhà thầu trong trường hợp được nêu rõ trong việc ủy quyền. Bất kỳ sự chấp thuận, xem xét, xác nhận, đồng ý, kiểm </w:t>
      </w:r>
      <w:r>
        <w:t>tr</w:t>
      </w:r>
      <w:r>
        <w:rPr>
          <w:lang w:val="vi-VN"/>
        </w:rPr>
        <w:t>a, giám sát, chỉ dẫn, thông báo, đề xuất, yêu cầu, kiểm định hoặc các hành động tương tự của người được ủy quyền, để phù hợp với việc ủy quyền, sẽ có cùng hiệu lực như là nếu hành động đó do chính Chủ đầu tư thực hiện. Tuy nhiên:</w:t>
      </w:r>
    </w:p>
    <w:p w:rsidR="00FF332B" w:rsidRDefault="00FF332B" w:rsidP="00FF332B">
      <w:pPr>
        <w:pStyle w:val="NormalWeb"/>
        <w:spacing w:before="120" w:beforeAutospacing="0"/>
      </w:pPr>
      <w:r>
        <w:t xml:space="preserve">(a) </w:t>
      </w:r>
      <w:r>
        <w:rPr>
          <w:lang w:val="vi-VN"/>
        </w:rPr>
        <w:t>Nó sẽ không làm giảm bớt bất kỳ trách nhiệm nào theo hợp đồng của Nhà thầu, bao gồm trách nhiệm về lỗi, sự bỏ sót, sự không nhất quán và không đúng yêu cầu, trừ khi có quy định khác trong thông báo có liên quan đến người được ủy quyền cho các hành động như vậy,</w:t>
      </w:r>
    </w:p>
    <w:p w:rsidR="00FF332B" w:rsidRDefault="00FF332B" w:rsidP="00FF332B">
      <w:pPr>
        <w:pStyle w:val="NormalWeb"/>
        <w:spacing w:before="120" w:beforeAutospacing="0"/>
      </w:pPr>
      <w:r>
        <w:t xml:space="preserve">(b) </w:t>
      </w:r>
      <w:r>
        <w:rPr>
          <w:lang w:val="vi-VN"/>
        </w:rPr>
        <w:t>Bất kỳ một sự thất bại nào trong việc không chấp thuận một công việc, thiết bị hoặc vật liệu nào đó, sẽ không có nghĩa là sự phê duyệt và, do vậy, sẽ không phương hại đến quyền của Chủ đầu tư trong việc bác bỏ công việc, thiết bị, hoặc vật liệu đó;</w:t>
      </w:r>
    </w:p>
    <w:p w:rsidR="00FF332B" w:rsidRDefault="00FF332B" w:rsidP="00FF332B">
      <w:pPr>
        <w:pStyle w:val="NormalWeb"/>
        <w:spacing w:before="120" w:beforeAutospacing="0"/>
      </w:pPr>
      <w:r>
        <w:t xml:space="preserve">(c) </w:t>
      </w:r>
      <w:r>
        <w:rPr>
          <w:lang w:val="vi-VN"/>
        </w:rPr>
        <w:t>Nếu Nhà thầu có điều gì hoài nghi đối với một quyết định hoặc chỉ dẫn nào của trợ lý thì Nhà thầu có thể nêu vấn đề đó với Chủ đầu tư, là người sẽ nhanh chóng khẳng định, đảo ngược hoặc biến đ</w:t>
      </w:r>
      <w:r>
        <w:t>ổ</w:t>
      </w:r>
      <w:r>
        <w:rPr>
          <w:lang w:val="vi-VN"/>
        </w:rPr>
        <w:t>i quyết định hoặc chỉ dẫn đó.</w:t>
      </w:r>
    </w:p>
    <w:p w:rsidR="00FF332B" w:rsidRDefault="00FF332B" w:rsidP="00FF332B">
      <w:pPr>
        <w:pStyle w:val="NormalWeb"/>
        <w:spacing w:before="120" w:beforeAutospacing="0"/>
      </w:pPr>
      <w:r>
        <w:rPr>
          <w:b/>
          <w:bCs/>
        </w:rPr>
        <w:t xml:space="preserve">13.2. </w:t>
      </w:r>
      <w:r>
        <w:rPr>
          <w:b/>
          <w:bCs/>
          <w:lang w:val="vi-VN"/>
        </w:rPr>
        <w:t>Khiếu nại của Chủ đ</w:t>
      </w:r>
      <w:r>
        <w:rPr>
          <w:b/>
          <w:bCs/>
        </w:rPr>
        <w:t>ầ</w:t>
      </w:r>
      <w:r>
        <w:rPr>
          <w:b/>
          <w:bCs/>
          <w:lang w:val="vi-VN"/>
        </w:rPr>
        <w:t>u tư</w:t>
      </w:r>
    </w:p>
    <w:p w:rsidR="00FF332B" w:rsidRDefault="00FF332B" w:rsidP="00FF332B">
      <w:pPr>
        <w:pStyle w:val="NormalWeb"/>
        <w:spacing w:before="120" w:beforeAutospacing="0"/>
      </w:pPr>
      <w:r>
        <w:rPr>
          <w:lang w:val="vi-VN"/>
        </w:rPr>
        <w:t>Nếu Chủ đầu tư tự xét thấy mình có quyền với bất kỳ thanh toán nào theo bất cứ điều nào của những Điều kiện này hoặc các quy định khác liên quan đến Hợp đồng, và/ hoặc đối với việc kéo dài thời gian thông báo sai sót, Chủ đầu tư phải thông báo và cung cấp các chi tiết cụ thể cho Nhà thầu.</w:t>
      </w:r>
    </w:p>
    <w:p w:rsidR="00FF332B" w:rsidRDefault="00FF332B" w:rsidP="00FF332B">
      <w:pPr>
        <w:pStyle w:val="NormalWeb"/>
        <w:spacing w:before="120" w:beforeAutospacing="0"/>
      </w:pPr>
      <w:r>
        <w:rPr>
          <w:lang w:val="vi-VN"/>
        </w:rPr>
        <w:t>Phải thông báo càng sớm càng tốt sau khi Chủ đầu tư nhận thấy vấn đề hoặc tình huống dẫn tới khiếu nại. Thông báo về việc kéo dài Thời hạn thông báo sai sót phải được thực hiện trước khi hết hạn thời gian thông báo.</w:t>
      </w:r>
    </w:p>
    <w:p w:rsidR="00FF332B" w:rsidRDefault="00FF332B" w:rsidP="00FF332B">
      <w:pPr>
        <w:pStyle w:val="NormalWeb"/>
        <w:spacing w:before="120" w:beforeAutospacing="0"/>
      </w:pPr>
      <w:r>
        <w:rPr>
          <w:lang w:val="vi-VN"/>
        </w:rPr>
        <w:t xml:space="preserve">Các thông tin chi tiết phải xác định cụ thể Điều hoặc cơ sở khiếu nại khác, và phải bao gồm minh chứng của số tiền và/hoặc sự kéo dài mà Chủ đầu tư tự cho mình có quyền được hưởng liên quan đến Hợp đồng. Chủ đầu tư sau đó phải tiến hành theo Khoản 13.4. </w:t>
      </w:r>
      <w:r>
        <w:rPr>
          <w:i/>
          <w:iCs/>
          <w:lang w:val="vi-VN"/>
        </w:rPr>
        <w:t>[Quyết định]</w:t>
      </w:r>
      <w:r>
        <w:rPr>
          <w:lang w:val="vi-VN"/>
        </w:rPr>
        <w:t xml:space="preserve"> để nhất trí hoặc quyết định (i) số tiền (nếu có) mà Chủ đầu tư có quyền yêu cầu Nhà thầu thanh toán và/hoặc (ii) </w:t>
      </w:r>
      <w:r>
        <w:rPr>
          <w:lang w:val="vi-VN"/>
        </w:rPr>
        <w:lastRenderedPageBreak/>
        <w:t xml:space="preserve">kéo dài (nếu có) thời hạn thông báo sai sót theo Khoản 21.3. </w:t>
      </w:r>
      <w:r>
        <w:rPr>
          <w:i/>
          <w:iCs/>
          <w:lang w:val="vi-VN"/>
        </w:rPr>
        <w:t>[K</w:t>
      </w:r>
      <w:r>
        <w:rPr>
          <w:i/>
          <w:iCs/>
        </w:rPr>
        <w:t>é</w:t>
      </w:r>
      <w:r>
        <w:rPr>
          <w:i/>
          <w:iCs/>
          <w:lang w:val="vi-VN"/>
        </w:rPr>
        <w:t xml:space="preserve">o dài thêm thời hạn thông </w:t>
      </w:r>
      <w:r>
        <w:rPr>
          <w:i/>
          <w:iCs/>
        </w:rPr>
        <w:t>báo</w:t>
      </w:r>
      <w:r>
        <w:rPr>
          <w:i/>
          <w:iCs/>
          <w:lang w:val="vi-VN"/>
        </w:rPr>
        <w:t xml:space="preserve"> sai sót].</w:t>
      </w:r>
    </w:p>
    <w:p w:rsidR="00FF332B" w:rsidRDefault="00FF332B" w:rsidP="00FF332B">
      <w:pPr>
        <w:pStyle w:val="NormalWeb"/>
        <w:spacing w:before="120" w:beforeAutospacing="0"/>
      </w:pPr>
      <w:r>
        <w:rPr>
          <w:lang w:val="vi-VN"/>
        </w:rPr>
        <w:t xml:space="preserve">Chủ đầu tư có </w:t>
      </w:r>
      <w:r>
        <w:t>t</w:t>
      </w:r>
      <w:r>
        <w:rPr>
          <w:lang w:val="vi-VN"/>
        </w:rPr>
        <w:t>hể khấu trừ số tiền này từ bất kỳ khoản nợ hay sẽ nợ nào của Nhà thầu. Ch</w:t>
      </w:r>
      <w:r>
        <w:t xml:space="preserve">ủ </w:t>
      </w:r>
      <w:r>
        <w:rPr>
          <w:lang w:val="vi-VN"/>
        </w:rPr>
        <w:t>đầu tư chỉ được quyền trừ hoặc giảm số tiền từ tổng số được xác nhận khoản nợ của Nhà thầu hoặc theo một khiếu nại nào khác đối với Nhà thầu theo Khoản này.</w:t>
      </w:r>
    </w:p>
    <w:p w:rsidR="00FF332B" w:rsidRDefault="00FF332B" w:rsidP="00FF332B">
      <w:pPr>
        <w:pStyle w:val="NormalWeb"/>
        <w:spacing w:before="120" w:beforeAutospacing="0"/>
      </w:pPr>
      <w:r>
        <w:rPr>
          <w:b/>
          <w:bCs/>
        </w:rPr>
        <w:t xml:space="preserve">13.3. </w:t>
      </w:r>
      <w:r>
        <w:rPr>
          <w:b/>
          <w:bCs/>
          <w:lang w:val="vi-VN"/>
        </w:rPr>
        <w:t>C</w:t>
      </w:r>
      <w:r>
        <w:rPr>
          <w:b/>
          <w:bCs/>
        </w:rPr>
        <w:t>á</w:t>
      </w:r>
      <w:r>
        <w:rPr>
          <w:b/>
          <w:bCs/>
          <w:lang w:val="vi-VN"/>
        </w:rPr>
        <w:t>c chỉ dẫn của Chủ đ</w:t>
      </w:r>
      <w:r>
        <w:rPr>
          <w:b/>
          <w:bCs/>
        </w:rPr>
        <w:t>ầ</w:t>
      </w:r>
      <w:r>
        <w:rPr>
          <w:b/>
          <w:bCs/>
          <w:lang w:val="vi-VN"/>
        </w:rPr>
        <w:t>u tư</w:t>
      </w:r>
    </w:p>
    <w:p w:rsidR="00FF332B" w:rsidRDefault="00FF332B" w:rsidP="00FF332B">
      <w:pPr>
        <w:pStyle w:val="NormalWeb"/>
        <w:spacing w:before="120" w:beforeAutospacing="0"/>
      </w:pPr>
      <w:r>
        <w:rPr>
          <w:lang w:val="vi-VN"/>
        </w:rPr>
        <w:t>Ch</w:t>
      </w:r>
      <w:r>
        <w:t xml:space="preserve">ủ </w:t>
      </w:r>
      <w:r>
        <w:rPr>
          <w:lang w:val="vi-VN"/>
        </w:rPr>
        <w:t>đầu tư có thể đưa ra cho Nhà thầu những chỉ dẫn cần thiết để Nhà thầu thực hiện nghĩa vụ của mình theo h</w:t>
      </w:r>
      <w:r>
        <w:t>ợ</w:t>
      </w:r>
      <w:r>
        <w:rPr>
          <w:lang w:val="vi-VN"/>
        </w:rPr>
        <w:t>p đ</w:t>
      </w:r>
      <w:r>
        <w:t>ồ</w:t>
      </w:r>
      <w:r>
        <w:rPr>
          <w:lang w:val="vi-VN"/>
        </w:rPr>
        <w:t xml:space="preserve">ng. Mỗi một chỉ dẫn phải được viết thành văn bản và phải nêu rõ nghĩa vụ liên quan đến nó và các Khoản (hoặc điều khoản khác của Hợp đồng) mà trong đó các nghĩa vụ được ghi rõ. Nếu hướng dẫn dẫn đến một biến đổi thì áp dụng Điều 16 </w:t>
      </w:r>
      <w:r>
        <w:rPr>
          <w:i/>
          <w:iCs/>
          <w:lang w:val="vi-VN"/>
        </w:rPr>
        <w:t>[Điều chỉnh giá và điều chỉnh hợp đồng]</w:t>
      </w:r>
    </w:p>
    <w:p w:rsidR="00FF332B" w:rsidRDefault="00FF332B" w:rsidP="00FF332B">
      <w:pPr>
        <w:pStyle w:val="NormalWeb"/>
        <w:spacing w:before="120" w:beforeAutospacing="0"/>
      </w:pPr>
      <w:r>
        <w:rPr>
          <w:lang w:val="vi-VN"/>
        </w:rPr>
        <w:t>Nhà thầu phải tiếp nhận các chỉ dẫn của Chủ đầu tư, đại diện Chủ đầu tư hoặc những người có quyền hạn phù hợp được ủy quyền theo Điều này.</w:t>
      </w:r>
    </w:p>
    <w:p w:rsidR="00FF332B" w:rsidRDefault="00FF332B" w:rsidP="00FF332B">
      <w:pPr>
        <w:pStyle w:val="NormalWeb"/>
        <w:spacing w:before="120" w:beforeAutospacing="0"/>
      </w:pPr>
      <w:r>
        <w:rPr>
          <w:b/>
          <w:bCs/>
        </w:rPr>
        <w:t xml:space="preserve">13.4. </w:t>
      </w:r>
      <w:r>
        <w:rPr>
          <w:b/>
          <w:bCs/>
          <w:lang w:val="vi-VN"/>
        </w:rPr>
        <w:t>Quyết định</w:t>
      </w:r>
    </w:p>
    <w:p w:rsidR="00FF332B" w:rsidRDefault="00FF332B" w:rsidP="00FF332B">
      <w:pPr>
        <w:pStyle w:val="NormalWeb"/>
        <w:spacing w:before="120" w:beforeAutospacing="0"/>
      </w:pPr>
      <w:r>
        <w:rPr>
          <w:lang w:val="vi-VN"/>
        </w:rPr>
        <w:t>Bất kể khi nào Điều kiện này quy định rằng Chủ đầu tư phải đồng ý hoặc quyết định vấn đề, Ch</w:t>
      </w:r>
      <w:r>
        <w:t xml:space="preserve">ủ </w:t>
      </w:r>
      <w:r>
        <w:rPr>
          <w:lang w:val="vi-VN"/>
        </w:rPr>
        <w:t>đầu tư phải trao đổi với Nhà thầu để cố gắng đi đến thỏa thuận. N</w:t>
      </w:r>
      <w:r>
        <w:t>ế</w:t>
      </w:r>
      <w:r>
        <w:rPr>
          <w:lang w:val="vi-VN"/>
        </w:rPr>
        <w:t>u không đạt được thỏa thuận, Chủ đầu tư phải đưa ra một quyết định khách quan phù hợp Hợp đồng với sự xem xét kỹ tất cả các bối cảnh liên quan.</w:t>
      </w:r>
    </w:p>
    <w:p w:rsidR="00FF332B" w:rsidRDefault="00FF332B" w:rsidP="00FF332B">
      <w:pPr>
        <w:pStyle w:val="NormalWeb"/>
        <w:spacing w:before="120" w:beforeAutospacing="0"/>
      </w:pPr>
      <w:r>
        <w:rPr>
          <w:lang w:val="vi-VN"/>
        </w:rPr>
        <w:t xml:space="preserve">Chủ đầu tư phải thông báo cho Nhà thầu từng thỏa thuận hoặc quyết định với các thông tin cụ thể chứng minh. Mỗi bên phải cố gắng tôn trọng hiệu lực của mỗi thỏa thuận hoặc quyết định, trừ khi Nhà thầu đưa ra một thông báo cho Chủ đầu tư về sự không thỏa mãn của mình với quyết định trong vòng ... ngày kể từ khi nhận được thông báo. Sau đó, bên kia có thể chuyển sự bất đồng cho Ban xử lý tranh chấp (nếu có) theo Khoản 24.4. </w:t>
      </w:r>
      <w:r>
        <w:rPr>
          <w:i/>
          <w:iCs/>
          <w:lang w:val="vi-VN"/>
        </w:rPr>
        <w:t>[Có kết luận của Ban xử l</w:t>
      </w:r>
      <w:r>
        <w:rPr>
          <w:i/>
          <w:iCs/>
        </w:rPr>
        <w:t xml:space="preserve">ý </w:t>
      </w:r>
      <w:r>
        <w:rPr>
          <w:i/>
          <w:iCs/>
          <w:lang w:val="vi-VN"/>
        </w:rPr>
        <w:t>tranh chấp]</w:t>
      </w:r>
      <w:r>
        <w:rPr>
          <w:lang w:val="vi-VN"/>
        </w:rPr>
        <w:t>.</w:t>
      </w:r>
    </w:p>
    <w:p w:rsidR="00FF332B" w:rsidRDefault="00FF332B" w:rsidP="00FF332B">
      <w:pPr>
        <w:pStyle w:val="NormalWeb"/>
        <w:spacing w:before="120" w:beforeAutospacing="0"/>
      </w:pPr>
      <w:r>
        <w:rPr>
          <w:b/>
          <w:bCs/>
        </w:rPr>
        <w:t xml:space="preserve">13.5. </w:t>
      </w:r>
      <w:r>
        <w:rPr>
          <w:b/>
          <w:bCs/>
          <w:lang w:val="vi-VN"/>
        </w:rPr>
        <w:t>Nghĩa vụ cho Nhà thầu quyền tiếp cận công trường</w:t>
      </w:r>
    </w:p>
    <w:p w:rsidR="00FF332B" w:rsidRDefault="00FF332B" w:rsidP="00FF332B">
      <w:pPr>
        <w:pStyle w:val="NormalWeb"/>
        <w:spacing w:before="120" w:beforeAutospacing="0"/>
      </w:pPr>
      <w:r>
        <w:rPr>
          <w:lang w:val="vi-VN"/>
        </w:rPr>
        <w:t>Chủ đầu tư phải cho Nhà thầu quyền tiếp cận và sử dụng toàn bộ các phần của công trường trong suốt thời gian thực hiện hợp đồng. Nếu không quy định thời gian trong Phụ lục số ... [Hồ sơ dự thầu (hoặc hồ sơ yêu cầu) của Chủ đầu tư], Chủ đầu tư phải cho phép Nhà thầu quyền tiếp cận và quyền sử dụng công trường để tri</w:t>
      </w:r>
      <w:r>
        <w:t>ể</w:t>
      </w:r>
      <w:r>
        <w:rPr>
          <w:lang w:val="vi-VN"/>
        </w:rPr>
        <w:t xml:space="preserve">n khai thi công xây dựng công trình đúng theo tiến độ thực hiện công việc đã trình cho Chủ đầu tư theo Khoản 10.3. </w:t>
      </w:r>
      <w:r>
        <w:rPr>
          <w:i/>
          <w:iCs/>
          <w:lang w:val="vi-VN"/>
        </w:rPr>
        <w:t>[Tiến độ thực hiện công việc]</w:t>
      </w:r>
    </w:p>
    <w:p w:rsidR="00FF332B" w:rsidRDefault="00FF332B" w:rsidP="00FF332B">
      <w:pPr>
        <w:pStyle w:val="NormalWeb"/>
        <w:spacing w:before="120" w:beforeAutospacing="0"/>
      </w:pPr>
      <w:r>
        <w:rPr>
          <w:lang w:val="vi-VN"/>
        </w:rPr>
        <w:t>Trường hợp, Nhà thầu không nhận được quyền tiếp nhận và sử dụng công trường do sự chậm trễ của Chủ đầu tư và phải gánh chịu chi phí phát sinh trong thời gian này, thì Nhà thầu phải thông báo cho Chủ đầu tư và được quyền theo Khoản</w:t>
      </w:r>
      <w:r>
        <w:t xml:space="preserve"> 24.1. </w:t>
      </w:r>
      <w:r>
        <w:rPr>
          <w:i/>
          <w:iCs/>
          <w:lang w:val="vi-VN"/>
        </w:rPr>
        <w:t>[Kh</w:t>
      </w:r>
      <w:r>
        <w:rPr>
          <w:i/>
          <w:iCs/>
        </w:rPr>
        <w:t>iế</w:t>
      </w:r>
      <w:r>
        <w:rPr>
          <w:i/>
          <w:iCs/>
          <w:lang w:val="vi-VN"/>
        </w:rPr>
        <w:t>u nại của Nhà thầu]</w:t>
      </w:r>
      <w:r>
        <w:rPr>
          <w:lang w:val="vi-VN"/>
        </w:rPr>
        <w:t xml:space="preserve"> yêu cầu:</w:t>
      </w:r>
    </w:p>
    <w:p w:rsidR="00FF332B" w:rsidRDefault="00FF332B" w:rsidP="00FF332B">
      <w:pPr>
        <w:pStyle w:val="NormalWeb"/>
        <w:spacing w:before="120" w:beforeAutospacing="0"/>
      </w:pPr>
      <w:r>
        <w:t xml:space="preserve">(a) </w:t>
      </w:r>
      <w:r>
        <w:rPr>
          <w:lang w:val="vi-VN"/>
        </w:rPr>
        <w:t xml:space="preserve">Kéo dài thời gian thời gian thi công do sự chậm trễ này, nếu việc hoàn thành bị chậm hoặc sẽ bị chậm, theo Khoản 10.4. </w:t>
      </w:r>
      <w:r>
        <w:rPr>
          <w:i/>
          <w:iCs/>
          <w:lang w:val="vi-VN"/>
        </w:rPr>
        <w:t>[Gia hạn thời gian hoàn thành]</w:t>
      </w:r>
    </w:p>
    <w:p w:rsidR="00FF332B" w:rsidRDefault="00FF332B" w:rsidP="00FF332B">
      <w:pPr>
        <w:pStyle w:val="NormalWeb"/>
        <w:spacing w:before="120" w:beforeAutospacing="0"/>
      </w:pPr>
      <w:r>
        <w:lastRenderedPageBreak/>
        <w:t xml:space="preserve">(b) </w:t>
      </w:r>
      <w:r>
        <w:rPr>
          <w:lang w:val="vi-VN"/>
        </w:rPr>
        <w:t>được thanh toán chi phí phát sinh và cộng thêm vào trong Giá hợp đồng.</w:t>
      </w:r>
    </w:p>
    <w:p w:rsidR="00FF332B" w:rsidRDefault="00FF332B" w:rsidP="00FF332B">
      <w:pPr>
        <w:pStyle w:val="NormalWeb"/>
        <w:spacing w:before="120" w:beforeAutospacing="0"/>
      </w:pPr>
      <w:r>
        <w:rPr>
          <w:lang w:val="vi-VN"/>
        </w:rPr>
        <w:t xml:space="preserve">Sau khi nhận được thông báo này Chủ đầu tư (hoặc Nhà tư vấn) phải thực hiện theo Khoản 13.4. </w:t>
      </w:r>
      <w:r>
        <w:rPr>
          <w:i/>
          <w:iCs/>
          <w:lang w:val="vi-VN"/>
        </w:rPr>
        <w:t>[Quyết định]</w:t>
      </w:r>
      <w:r>
        <w:rPr>
          <w:lang w:val="vi-VN"/>
        </w:rPr>
        <w:t xml:space="preserve"> để chấp thuận hoặc quyết định vấn đề này.</w:t>
      </w:r>
    </w:p>
    <w:p w:rsidR="00FF332B" w:rsidRDefault="00FF332B" w:rsidP="00FF332B">
      <w:pPr>
        <w:pStyle w:val="NormalWeb"/>
        <w:spacing w:before="120" w:beforeAutospacing="0"/>
      </w:pPr>
      <w:r>
        <w:rPr>
          <w:lang w:val="vi-VN"/>
        </w:rPr>
        <w:t>Tuy nhiên, nếu và trong phạm vi mà việc Chủ đầu tư không cho phép những quyền ấy cho Nhà thầu là do sai sót hoặc sự chậm trễ của Nhà thầu, bao gồm một sai sót, hoặc chậm trễ trong việc nộp bất cứ tài liệu nào của Nhà thầu, thì Nhà thầu sẽ không được quyền hưởng việc gia hạn thời gian, chi phí này.</w:t>
      </w:r>
    </w:p>
    <w:p w:rsidR="00FF332B" w:rsidRDefault="00FF332B" w:rsidP="00FF332B">
      <w:pPr>
        <w:pStyle w:val="NormalWeb"/>
        <w:spacing w:before="120" w:beforeAutospacing="0"/>
      </w:pPr>
      <w:r>
        <w:rPr>
          <w:b/>
          <w:bCs/>
        </w:rPr>
        <w:t xml:space="preserve">13.6. </w:t>
      </w:r>
      <w:r>
        <w:rPr>
          <w:b/>
          <w:bCs/>
          <w:lang w:val="vi-VN"/>
        </w:rPr>
        <w:t>Hỗ trợ Nhà thầu trong việc xin phép cơ quan có thẩm quyền</w:t>
      </w:r>
    </w:p>
    <w:p w:rsidR="00FF332B" w:rsidRDefault="00FF332B" w:rsidP="00FF332B">
      <w:pPr>
        <w:pStyle w:val="NormalWeb"/>
        <w:spacing w:before="120" w:beforeAutospacing="0"/>
      </w:pPr>
      <w:r>
        <w:rPr>
          <w:lang w:val="vi-VN"/>
        </w:rPr>
        <w:t>Chủ đầu tư phải (trường hợp ở vị thế làm được điều này) hỗ trợ hợp lý cho Nhà thầu theo đề nghị của Nhà thầu trong việc xin giấy phép hoặc văn bản chấp thuận để thực hiện công việc theo quy định của pháp luật.</w:t>
      </w:r>
    </w:p>
    <w:p w:rsidR="00FF332B" w:rsidRDefault="00FF332B" w:rsidP="00FF332B">
      <w:pPr>
        <w:pStyle w:val="NormalWeb"/>
        <w:spacing w:before="120" w:beforeAutospacing="0"/>
      </w:pPr>
      <w:r>
        <w:rPr>
          <w:b/>
          <w:bCs/>
        </w:rPr>
        <w:t>13.7.</w:t>
      </w:r>
      <w:r>
        <w:t xml:space="preserve"> </w:t>
      </w:r>
      <w:r>
        <w:rPr>
          <w:lang w:val="vi-VN"/>
        </w:rPr>
        <w:t>Các quyền và nghĩa vụ khác theo quy định của pháp luật.</w:t>
      </w:r>
    </w:p>
    <w:p w:rsidR="00FF332B" w:rsidRDefault="00FF332B" w:rsidP="00FF332B">
      <w:pPr>
        <w:pStyle w:val="NormalWeb"/>
        <w:spacing w:before="120" w:beforeAutospacing="0"/>
        <w:jc w:val="center"/>
      </w:pPr>
      <w:r>
        <w:rPr>
          <w:b/>
          <w:bCs/>
          <w:lang w:val="vi-VN"/>
        </w:rPr>
        <w:t>ĐIỀU 14. NHIỆM VỤ Q</w:t>
      </w:r>
      <w:r>
        <w:rPr>
          <w:b/>
          <w:bCs/>
        </w:rPr>
        <w:t>UYỀ</w:t>
      </w:r>
      <w:r>
        <w:rPr>
          <w:b/>
          <w:bCs/>
          <w:lang w:val="vi-VN"/>
        </w:rPr>
        <w:t xml:space="preserve">N HẠN CỦA NHÀ </w:t>
      </w:r>
      <w:r>
        <w:rPr>
          <w:b/>
          <w:bCs/>
        </w:rPr>
        <w:t>TƯ</w:t>
      </w:r>
      <w:r>
        <w:rPr>
          <w:b/>
          <w:bCs/>
          <w:lang w:val="vi-VN"/>
        </w:rPr>
        <w:t xml:space="preserve"> V</w:t>
      </w:r>
      <w:r>
        <w:rPr>
          <w:b/>
          <w:bCs/>
        </w:rPr>
        <w:t>Ấ</w:t>
      </w:r>
      <w:r>
        <w:rPr>
          <w:b/>
          <w:bCs/>
          <w:lang w:val="vi-VN"/>
        </w:rPr>
        <w:t>N</w:t>
      </w:r>
    </w:p>
    <w:p w:rsidR="00FF332B" w:rsidRDefault="00FF332B" w:rsidP="00FF332B">
      <w:pPr>
        <w:pStyle w:val="NormalWeb"/>
        <w:spacing w:before="120" w:beforeAutospacing="0"/>
        <w:jc w:val="center"/>
      </w:pPr>
      <w:r>
        <w:rPr>
          <w:b/>
          <w:bCs/>
          <w:lang w:val="vi-VN"/>
        </w:rPr>
        <w:t>(Trong trường hợp Chủ đầu tư thuê tư vấn)</w:t>
      </w:r>
    </w:p>
    <w:p w:rsidR="00FF332B" w:rsidRDefault="00FF332B" w:rsidP="00FF332B">
      <w:pPr>
        <w:pStyle w:val="NormalWeb"/>
        <w:spacing w:before="120" w:beforeAutospacing="0"/>
      </w:pPr>
      <w:r>
        <w:rPr>
          <w:b/>
          <w:bCs/>
        </w:rPr>
        <w:t xml:space="preserve">14.1. </w:t>
      </w:r>
      <w:r>
        <w:rPr>
          <w:b/>
          <w:bCs/>
          <w:lang w:val="vi-VN"/>
        </w:rPr>
        <w:t>Nhiệm vụ và quyền hạn của Nhà tư vấn</w:t>
      </w:r>
    </w:p>
    <w:p w:rsidR="00FF332B" w:rsidRDefault="00FF332B" w:rsidP="00FF332B">
      <w:pPr>
        <w:pStyle w:val="NormalWeb"/>
        <w:spacing w:before="120" w:beforeAutospacing="0"/>
      </w:pPr>
      <w:r>
        <w:rPr>
          <w:lang w:val="vi-VN"/>
        </w:rPr>
        <w:t>Nhà tư vấn là Người sẽ thực hiện các nhiệm vụ do Chủ đầu tư giao cho theo hợp đồng tư vấn. Nhà tư vấn có thể bao gồm những cá nhân có trình độ chuyên môn phù hợp và có đủ năng lực để thực hiện những công việc này.</w:t>
      </w:r>
    </w:p>
    <w:p w:rsidR="00FF332B" w:rsidRDefault="00FF332B" w:rsidP="00FF332B">
      <w:pPr>
        <w:pStyle w:val="NormalWeb"/>
        <w:spacing w:before="120" w:beforeAutospacing="0"/>
      </w:pPr>
      <w:r>
        <w:rPr>
          <w:lang w:val="vi-VN"/>
        </w:rPr>
        <w:t xml:space="preserve">Nhà tư vấn không có quyền sửa đổi hợp đồng. Nhà tư vấn có thể thực hiện quyền hạn được gắn với chức danh Nhà tư vấn như đã được xác định hoặc được bao hàm </w:t>
      </w:r>
      <w:r>
        <w:t>d</w:t>
      </w:r>
      <w:r>
        <w:rPr>
          <w:lang w:val="vi-VN"/>
        </w:rPr>
        <w:t>o thấy cần thiết trong hợp đồng. Nếu Nhà tư vấn được yêu cầu phải có sự chấp thuận của Chủ đầu tư trước khi thực thi một quyền hạn được xác định cụ thể thì những yêu cầu này phải được nói rõ trong Hợp đồng. Chủ đầu tư cam kết không áp đặt thêm những gò ép đối với quyền hạn của Nhà tư vấn, trừ những gì đã thỏa thuận với Nhà thầu.</w:t>
      </w:r>
    </w:p>
    <w:p w:rsidR="00FF332B" w:rsidRDefault="00FF332B" w:rsidP="00FF332B">
      <w:pPr>
        <w:pStyle w:val="NormalWeb"/>
        <w:spacing w:before="120" w:beforeAutospacing="0"/>
      </w:pPr>
      <w:r>
        <w:rPr>
          <w:lang w:val="vi-VN"/>
        </w:rPr>
        <w:t>Trừ khi được nêu khác đi trong điều kiện này, thì:</w:t>
      </w:r>
    </w:p>
    <w:p w:rsidR="00FF332B" w:rsidRDefault="00FF332B" w:rsidP="00FF332B">
      <w:pPr>
        <w:pStyle w:val="NormalWeb"/>
        <w:spacing w:before="120" w:beforeAutospacing="0"/>
      </w:pPr>
      <w:r>
        <w:t xml:space="preserve">(a) </w:t>
      </w:r>
      <w:r>
        <w:rPr>
          <w:lang w:val="vi-VN"/>
        </w:rPr>
        <w:t>Mỗi khi thực thi nhiệm vụ hoặc thực hiện một quyền hạn đã được xác định cụ thể hoặc bao hàm trong hợp đồng, Nhà tư vấn được xem là làm việc cho Chủ đầu tư.</w:t>
      </w:r>
    </w:p>
    <w:p w:rsidR="00FF332B" w:rsidRDefault="00FF332B" w:rsidP="00FF332B">
      <w:pPr>
        <w:pStyle w:val="NormalWeb"/>
        <w:spacing w:before="120" w:beforeAutospacing="0"/>
      </w:pPr>
      <w:r>
        <w:t xml:space="preserve">(b) </w:t>
      </w:r>
      <w:r>
        <w:rPr>
          <w:lang w:val="vi-VN"/>
        </w:rPr>
        <w:t>Nhà tư vấn không có quyền giảm bớt bất kỳ nhiệm vụ, nghĩa vụ hoặc trách nhiệm nào theo hợp đồng, cho một bên nào, và</w:t>
      </w:r>
    </w:p>
    <w:p w:rsidR="00FF332B" w:rsidRDefault="00FF332B" w:rsidP="00FF332B">
      <w:pPr>
        <w:pStyle w:val="NormalWeb"/>
        <w:spacing w:before="120" w:beforeAutospacing="0"/>
      </w:pPr>
      <w:r>
        <w:t xml:space="preserve">(c) </w:t>
      </w:r>
      <w:r>
        <w:rPr>
          <w:lang w:val="vi-VN"/>
        </w:rPr>
        <w:t xml:space="preserve">Bất kỳ sự chấp thuận, kiểm tra, xác nhận, đồng ý, xem xét, thẩm tra, chỉ dẫn, thông báo, đề xuất, yêu cầu, thử hoặc hành động tương tự nào của Nhà tư vấn (bao gồm cả trường hợp không </w:t>
      </w:r>
      <w:r>
        <w:rPr>
          <w:lang w:val="vi-VN"/>
        </w:rPr>
        <w:lastRenderedPageBreak/>
        <w:t xml:space="preserve">có sự phản đối) cũng không hề miễn cho Nhà thầu khỏi bất kỳ </w:t>
      </w:r>
      <w:r>
        <w:t>tr</w:t>
      </w:r>
      <w:r>
        <w:rPr>
          <w:lang w:val="vi-VN"/>
        </w:rPr>
        <w:t>ách nhiệm nào theo hợp đồng, bao gồm cả trách nhiệm đối với các sai sót, bỏ sót, không nhất quán và không tuân thủ đúng.</w:t>
      </w:r>
    </w:p>
    <w:p w:rsidR="00FF332B" w:rsidRDefault="00FF332B" w:rsidP="00FF332B">
      <w:pPr>
        <w:pStyle w:val="NormalWeb"/>
        <w:spacing w:before="120" w:beforeAutospacing="0"/>
      </w:pPr>
      <w:r>
        <w:rPr>
          <w:b/>
          <w:bCs/>
        </w:rPr>
        <w:t>14.2. Ủ</w:t>
      </w:r>
      <w:r>
        <w:rPr>
          <w:b/>
          <w:bCs/>
          <w:lang w:val="vi-VN"/>
        </w:rPr>
        <w:t>y quyền của Nhà tư vấn</w:t>
      </w:r>
    </w:p>
    <w:p w:rsidR="00FF332B" w:rsidRDefault="00FF332B" w:rsidP="00FF332B">
      <w:pPr>
        <w:pStyle w:val="NormalWeb"/>
        <w:spacing w:before="120" w:beforeAutospacing="0"/>
      </w:pPr>
      <w:r>
        <w:rPr>
          <w:lang w:val="vi-VN"/>
        </w:rPr>
        <w:t>Nhà tư vấn có thể phân công nhiệm vụ và ủy quyền cho một số cá nhân nhất định sau khi được sự chấp thuận của Chủ đầu tư. Những cá nhân này có thể l</w:t>
      </w:r>
      <w:r>
        <w:t xml:space="preserve">à </w:t>
      </w:r>
      <w:r>
        <w:rPr>
          <w:lang w:val="vi-VN"/>
        </w:rPr>
        <w:t>một Nhà tư vấn thường trú và/hoặc giám sát viên độc lập được chỉ định để giám sát và/hoặc chạy thử các hạng mục thiết bị và/hoặc vật liệu. Sự phân công, ủy quyền hoặc hủy b</w:t>
      </w:r>
      <w:r>
        <w:t xml:space="preserve">ỏ </w:t>
      </w:r>
      <w:r>
        <w:rPr>
          <w:lang w:val="vi-VN"/>
        </w:rPr>
        <w:t>sự phân công, ủy quyền của Nhà tư vấn phải thể hiện bằng văn bản và chỉ có hiệu lực khi nào cả hai bên nhận được văn b</w:t>
      </w:r>
      <w:r>
        <w:t>ả</w:t>
      </w:r>
      <w:r>
        <w:rPr>
          <w:lang w:val="vi-VN"/>
        </w:rPr>
        <w:t xml:space="preserve">n đó. Tuy nhiên, trừ khi có thỏa thuận khác của hai bên, Nhà tư vấn sẽ không ủy quyền để quyết định bất kỳ vấn đề gì theo Khoản 13.4. </w:t>
      </w:r>
      <w:r>
        <w:rPr>
          <w:i/>
          <w:iCs/>
          <w:lang w:val="vi-VN"/>
        </w:rPr>
        <w:t>[Quyết định]</w:t>
      </w:r>
      <w:r>
        <w:rPr>
          <w:lang w:val="vi-VN"/>
        </w:rPr>
        <w:t>.</w:t>
      </w:r>
    </w:p>
    <w:p w:rsidR="00FF332B" w:rsidRDefault="00FF332B" w:rsidP="00FF332B">
      <w:pPr>
        <w:pStyle w:val="NormalWeb"/>
        <w:spacing w:before="120" w:beforeAutospacing="0"/>
      </w:pPr>
      <w:r>
        <w:rPr>
          <w:lang w:val="vi-VN"/>
        </w:rPr>
        <w:t xml:space="preserve">Các cá nhân này phải là những người có trình độ phù hợp, đủ năng lực để thực hiện các nhiệm vụ theo ủy quyền, đồng thời phải thông thạo ngôn ngữ giao tiếp như đã được xác định tại Khoản 3.1. </w:t>
      </w:r>
      <w:r>
        <w:rPr>
          <w:i/>
          <w:iCs/>
          <w:lang w:val="vi-VN"/>
        </w:rPr>
        <w:t>[Luật và ngôn ngữ áp dụng]</w:t>
      </w:r>
      <w:r>
        <w:rPr>
          <w:lang w:val="vi-VN"/>
        </w:rPr>
        <w:t>.</w:t>
      </w:r>
    </w:p>
    <w:p w:rsidR="00FF332B" w:rsidRDefault="00FF332B" w:rsidP="00FF332B">
      <w:pPr>
        <w:pStyle w:val="NormalWeb"/>
        <w:spacing w:before="120" w:beforeAutospacing="0"/>
      </w:pPr>
      <w:r>
        <w:rPr>
          <w:lang w:val="vi-VN"/>
        </w:rPr>
        <w:t xml:space="preserve">Mỗi người được phân công nhiệm vụ hoặc được ủy quyền chỉ được quyền đưa ra chỉ dẫn cho Nhà thầu trong phạm vi được xác định trong giấy ủy quyền. Bất kỳ sự chấp thuận, kiểm </w:t>
      </w:r>
      <w:r>
        <w:t>tr</w:t>
      </w:r>
      <w:r>
        <w:rPr>
          <w:lang w:val="vi-VN"/>
        </w:rPr>
        <w:t>a, xác nhận, đồng ý, xem xét, giám sát, chỉ dẫn, thông báo, đề xuất, yêu cầu, thử nghiệm hoặc hành động tương tự nào của một cá nhân phù hợp với sự ủy quyền sẽ có cùng hiệu lực như là việc thực hiện công việc của chính Nhà tư vấn. Tuy nhiên:</w:t>
      </w:r>
    </w:p>
    <w:p w:rsidR="00FF332B" w:rsidRDefault="00FF332B" w:rsidP="00FF332B">
      <w:pPr>
        <w:pStyle w:val="NormalWeb"/>
        <w:spacing w:before="120" w:beforeAutospacing="0"/>
      </w:pPr>
      <w:r>
        <w:t xml:space="preserve">(a) </w:t>
      </w:r>
      <w:r>
        <w:rPr>
          <w:lang w:val="vi-VN"/>
        </w:rPr>
        <w:t xml:space="preserve">Bất kỳ một sự không thành công trong công việc, không chấp thuận một công việc, thiết bị hoặc </w:t>
      </w:r>
      <w:r>
        <w:t>v</w:t>
      </w:r>
      <w:r>
        <w:rPr>
          <w:lang w:val="vi-VN"/>
        </w:rPr>
        <w:t>ật liệu nào đó, s</w:t>
      </w:r>
      <w:r>
        <w:t>ẽ</w:t>
      </w:r>
      <w:r>
        <w:rPr>
          <w:lang w:val="vi-VN"/>
        </w:rPr>
        <w:t xml:space="preserve"> kh</w:t>
      </w:r>
      <w:r>
        <w:t>ô</w:t>
      </w:r>
      <w:r>
        <w:rPr>
          <w:lang w:val="vi-VN"/>
        </w:rPr>
        <w:t>ng có nghĩa là sự phê duyệt, và do vậy, sẽ không phương hại đến quyền của Nhà tư vấn trong việc bác bỏ công việc, thiết bị hoặc vật liệu đó.</w:t>
      </w:r>
    </w:p>
    <w:p w:rsidR="00FF332B" w:rsidRDefault="00FF332B" w:rsidP="00FF332B">
      <w:pPr>
        <w:pStyle w:val="NormalWeb"/>
        <w:spacing w:before="120" w:beforeAutospacing="0"/>
      </w:pPr>
      <w:r>
        <w:t xml:space="preserve">(b) </w:t>
      </w:r>
      <w:r>
        <w:rPr>
          <w:lang w:val="vi-VN"/>
        </w:rPr>
        <w:t>Nếu Nhà thầu có điều gì hoài nghi đối với một quyết định hoặc chỉ dẫn nào đó của các cá nhân này thì Nhà thầu có thể nêu vấn đề đó với Nhà tư vấn, là người sẽ nhanh chóng khẳng định, đảo ngược hoặc thay đổi quyết định hoặc chỉ dẫn đó.</w:t>
      </w:r>
    </w:p>
    <w:p w:rsidR="00FF332B" w:rsidRDefault="00FF332B" w:rsidP="00FF332B">
      <w:pPr>
        <w:pStyle w:val="NormalWeb"/>
        <w:spacing w:before="120" w:beforeAutospacing="0"/>
      </w:pPr>
      <w:r>
        <w:rPr>
          <w:b/>
          <w:bCs/>
        </w:rPr>
        <w:t xml:space="preserve">14.3. </w:t>
      </w:r>
      <w:r>
        <w:rPr>
          <w:b/>
          <w:bCs/>
          <w:lang w:val="vi-VN"/>
        </w:rPr>
        <w:t>Chỉ dẫn của Nhà tư vấn</w:t>
      </w:r>
    </w:p>
    <w:p w:rsidR="00FF332B" w:rsidRDefault="00FF332B" w:rsidP="00FF332B">
      <w:pPr>
        <w:pStyle w:val="NormalWeb"/>
        <w:spacing w:before="120" w:beforeAutospacing="0"/>
      </w:pPr>
      <w:r>
        <w:rPr>
          <w:lang w:val="vi-VN"/>
        </w:rPr>
        <w:t xml:space="preserve">Nhà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chỉ nhận các chỉ dẫn của Nhà tư vấn hoặc người được ủy quyền. Nếu có bất kỳ sự chỉ dẫn nào tạo nên sự thay đổi thì sẽ áp dụng theo Điều 16 </w:t>
      </w:r>
      <w:r>
        <w:rPr>
          <w:i/>
          <w:iCs/>
          <w:lang w:val="vi-VN"/>
        </w:rPr>
        <w:t>[Điều chỉnh giá và điều chỉnh hợp đồng].</w:t>
      </w:r>
    </w:p>
    <w:p w:rsidR="00FF332B" w:rsidRDefault="00FF332B" w:rsidP="00FF332B">
      <w:pPr>
        <w:pStyle w:val="NormalWeb"/>
        <w:spacing w:before="120" w:beforeAutospacing="0"/>
      </w:pPr>
      <w:r>
        <w:rPr>
          <w:lang w:val="vi-VN"/>
        </w:rPr>
        <w:t>Nhà thầu phải tuân theo các ch</w:t>
      </w:r>
      <w:r>
        <w:t xml:space="preserve">ỉ </w:t>
      </w:r>
      <w:r>
        <w:rPr>
          <w:lang w:val="vi-VN"/>
        </w:rPr>
        <w:t>dẫn do Nhà tư vấn hoặc người được ủy quyền đưa ra, về bất kỳ vấn đề nào có liên quan đến hợp đồng. Khi có thể, các chỉ dẫn của Nhà tư vấn và người được ủy quyền phải được đưa ra ở dạng văn bản. Nếu Nhà tư vấn hoặc một người được ủy quyền:</w:t>
      </w:r>
    </w:p>
    <w:p w:rsidR="00FF332B" w:rsidRDefault="00FF332B" w:rsidP="00FF332B">
      <w:pPr>
        <w:pStyle w:val="NormalWeb"/>
        <w:spacing w:before="120" w:beforeAutospacing="0"/>
      </w:pPr>
      <w:r>
        <w:t xml:space="preserve">(a) </w:t>
      </w:r>
      <w:r>
        <w:rPr>
          <w:lang w:val="vi-VN"/>
        </w:rPr>
        <w:t>Đưa ra chỉ dẫn bằng miệng</w:t>
      </w:r>
    </w:p>
    <w:p w:rsidR="00FF332B" w:rsidRDefault="00FF332B" w:rsidP="00FF332B">
      <w:pPr>
        <w:pStyle w:val="NormalWeb"/>
        <w:spacing w:before="120" w:beforeAutospacing="0"/>
      </w:pPr>
      <w:r>
        <w:lastRenderedPageBreak/>
        <w:t xml:space="preserve">(b) </w:t>
      </w:r>
      <w:r>
        <w:rPr>
          <w:lang w:val="vi-VN"/>
        </w:rPr>
        <w:t>Nhận được sự đề nghị hoặc yêu cầu bằng văn bản về chỉ dẫn từ bản thân nhưng không trả lời bằng cách đưa ra ý kiến bằng văn bản trong vòng ... ngày làm việc, sau khi nhận được đề nghị hoặc yêu cầu đó.</w:t>
      </w:r>
    </w:p>
    <w:p w:rsidR="00FF332B" w:rsidRDefault="00FF332B" w:rsidP="00FF332B">
      <w:pPr>
        <w:pStyle w:val="NormalWeb"/>
        <w:spacing w:before="120" w:beforeAutospacing="0"/>
      </w:pPr>
      <w:r>
        <w:rPr>
          <w:lang w:val="vi-VN"/>
        </w:rPr>
        <w:t>Thì sự đề nghị hoặc yêu cầu đó chính là chỉ dẫn bằng văn bản của Nhà tư vấn hoặc người được ủy quyền (tùy trường hợp).</w:t>
      </w:r>
    </w:p>
    <w:p w:rsidR="00FF332B" w:rsidRDefault="00FF332B" w:rsidP="00FF332B">
      <w:pPr>
        <w:pStyle w:val="NormalWeb"/>
        <w:spacing w:before="120" w:beforeAutospacing="0"/>
      </w:pPr>
      <w:r>
        <w:rPr>
          <w:b/>
          <w:bCs/>
        </w:rPr>
        <w:t xml:space="preserve">14.4. </w:t>
      </w:r>
      <w:r>
        <w:rPr>
          <w:b/>
          <w:bCs/>
          <w:lang w:val="vi-VN"/>
        </w:rPr>
        <w:t>Thay thế Nhà tư vấn</w:t>
      </w:r>
    </w:p>
    <w:p w:rsidR="00FF332B" w:rsidRDefault="00FF332B" w:rsidP="00FF332B">
      <w:pPr>
        <w:pStyle w:val="NormalWeb"/>
        <w:spacing w:before="120" w:beforeAutospacing="0"/>
      </w:pPr>
      <w:r>
        <w:rPr>
          <w:lang w:val="vi-VN"/>
        </w:rPr>
        <w:t>Nếu Chủ đầu tư có ý định thay thế Nhà tư vấn thì không ít hơn ... ngày trước khi dự định thay thế</w:t>
      </w:r>
      <w:r>
        <w:t xml:space="preserve">, </w:t>
      </w:r>
      <w:r>
        <w:rPr>
          <w:lang w:val="vi-VN"/>
        </w:rPr>
        <w:t>Chủ đầu tư phải thông báo cho Nhà thầu biết chi tiết tương ứng của Nhà tư vấn được dự kiến thay thế. Chủ đầu tư không được thay thế Nhà tư vấn bằng một người mà Nhà thầu có ý kiến từ chối một cách có lý do bằng cách gửi thông báo cho Chủ đầu tư kèm theo các chi tiết để làm các lý lẽ để giải thích.</w:t>
      </w:r>
    </w:p>
    <w:p w:rsidR="00FF332B" w:rsidRDefault="00FF332B" w:rsidP="00FF332B">
      <w:pPr>
        <w:pStyle w:val="NormalWeb"/>
        <w:spacing w:before="120" w:beforeAutospacing="0"/>
      </w:pPr>
      <w:r>
        <w:rPr>
          <w:b/>
          <w:bCs/>
        </w:rPr>
        <w:t xml:space="preserve">14.5. </w:t>
      </w:r>
      <w:r>
        <w:rPr>
          <w:b/>
          <w:bCs/>
          <w:lang w:val="vi-VN"/>
        </w:rPr>
        <w:t>Quyết định của Nhà tư vấn</w:t>
      </w:r>
    </w:p>
    <w:p w:rsidR="00FF332B" w:rsidRDefault="00FF332B" w:rsidP="00FF332B">
      <w:pPr>
        <w:pStyle w:val="NormalWeb"/>
        <w:spacing w:before="120" w:beforeAutospacing="0"/>
      </w:pPr>
      <w:r>
        <w:rPr>
          <w:lang w:val="vi-VN"/>
        </w:rPr>
        <w:t>Những điều kiện này quy định rằng, Nhà tư vấn (thay mặt cho Chủ đầu tư) sẽ t</w:t>
      </w:r>
      <w:r>
        <w:t>i</w:t>
      </w:r>
      <w:r>
        <w:rPr>
          <w:lang w:val="vi-VN"/>
        </w:rPr>
        <w:t>ến hành công việc theo Khoản này để đồng ý hay quyết định một vấn đề, Nhà tư vấn phải trao đổi ý kiến với từng bên để cố gắng đạt được sự thống nhất chung.</w:t>
      </w:r>
    </w:p>
    <w:p w:rsidR="00FF332B" w:rsidRDefault="00FF332B" w:rsidP="00FF332B">
      <w:pPr>
        <w:pStyle w:val="NormalWeb"/>
        <w:spacing w:before="120" w:beforeAutospacing="0"/>
      </w:pPr>
      <w:r>
        <w:rPr>
          <w:lang w:val="vi-VN"/>
        </w:rPr>
        <w:t xml:space="preserve">Nhà tư vấn cần thông báo cho hai bên về từng </w:t>
      </w:r>
      <w:r>
        <w:t xml:space="preserve">thỏa </w:t>
      </w:r>
      <w:r>
        <w:rPr>
          <w:lang w:val="vi-VN"/>
        </w:rPr>
        <w:t xml:space="preserve">thuận hay quyết định với lý lẽ bảo vệ của mình. Mỗi bên phải cố gắng tôn trọng hiệu lực của mỗi thỏa thuận hoặc quyết định, trừ khi và cho tới khi được xem xét theo Điều 24 </w:t>
      </w:r>
      <w:r>
        <w:rPr>
          <w:i/>
          <w:iCs/>
          <w:lang w:val="vi-VN"/>
        </w:rPr>
        <w:t>[Khiếu nại và giải quyết tranh ch</w:t>
      </w:r>
      <w:r>
        <w:rPr>
          <w:i/>
          <w:iCs/>
        </w:rPr>
        <w:t>ấ</w:t>
      </w:r>
      <w:r>
        <w:rPr>
          <w:i/>
          <w:iCs/>
          <w:lang w:val="vi-VN"/>
        </w:rPr>
        <w:t>p]</w:t>
      </w:r>
      <w:r>
        <w:rPr>
          <w:lang w:val="vi-VN"/>
        </w:rPr>
        <w:t>.</w:t>
      </w:r>
    </w:p>
    <w:p w:rsidR="00FF332B" w:rsidRDefault="00FF332B" w:rsidP="00FF332B">
      <w:pPr>
        <w:pStyle w:val="NormalWeb"/>
        <w:spacing w:before="120" w:beforeAutospacing="0"/>
        <w:jc w:val="center"/>
      </w:pPr>
      <w:r>
        <w:rPr>
          <w:b/>
          <w:bCs/>
          <w:lang w:val="vi-VN"/>
        </w:rPr>
        <w:t>ĐI</w:t>
      </w:r>
      <w:r>
        <w:rPr>
          <w:b/>
          <w:bCs/>
        </w:rPr>
        <w:t>Ề</w:t>
      </w:r>
      <w:r>
        <w:rPr>
          <w:b/>
          <w:bCs/>
          <w:lang w:val="vi-VN"/>
        </w:rPr>
        <w:t>U 15. QUYỀN VÀ NGHĨA VỤ CHUNG CỦA NHÀ THẦU</w:t>
      </w:r>
    </w:p>
    <w:p w:rsidR="00FF332B" w:rsidRDefault="00FF332B" w:rsidP="00FF332B">
      <w:pPr>
        <w:pStyle w:val="NormalWeb"/>
        <w:spacing w:before="120" w:beforeAutospacing="0"/>
      </w:pPr>
      <w:r>
        <w:rPr>
          <w:b/>
          <w:bCs/>
        </w:rPr>
        <w:t xml:space="preserve">15.1. </w:t>
      </w:r>
      <w:r>
        <w:rPr>
          <w:b/>
          <w:bCs/>
          <w:lang w:val="vi-VN"/>
        </w:rPr>
        <w:t>Trách nhiệm chung của Nhà thầu</w:t>
      </w:r>
    </w:p>
    <w:p w:rsidR="00FF332B" w:rsidRDefault="00FF332B" w:rsidP="00FF332B">
      <w:pPr>
        <w:pStyle w:val="NormalWeb"/>
        <w:spacing w:before="120" w:beforeAutospacing="0"/>
      </w:pPr>
      <w:r>
        <w:rPr>
          <w:lang w:val="vi-VN"/>
        </w:rPr>
        <w:t>Nhà thầu phải thiết kế, cung cấp thiết bị công nghệ và thi công công trình theo Hợp đồng và phải sửa chữa bất kỳ sai sót nào trong công trình. Khi đã hoàn thành, công trình phải đúng theo mục đích sử dụng như xác định trong Hợp đồng.</w:t>
      </w:r>
    </w:p>
    <w:p w:rsidR="00FF332B" w:rsidRDefault="00FF332B" w:rsidP="00FF332B">
      <w:pPr>
        <w:pStyle w:val="NormalWeb"/>
        <w:spacing w:before="120" w:beforeAutospacing="0"/>
      </w:pPr>
      <w:r>
        <w:rPr>
          <w:lang w:val="vi-VN"/>
        </w:rPr>
        <w:t>Nhà thầu phải cung cấp thiết bị và tài liệu của Nhà thầu được nêu trong Hợp đồng và toàn bộ người của Nhà thầu, hàng hóa, vật liệu tiêu hao, những thứ khác và dịch vụ bất kể là tạm thời hay lâu dài được yêu cầu trong và cho thiết kế, thi công, hoàn thành và sửa chữa sai sót.</w:t>
      </w:r>
    </w:p>
    <w:p w:rsidR="00FF332B" w:rsidRDefault="00FF332B" w:rsidP="00FF332B">
      <w:pPr>
        <w:pStyle w:val="NormalWeb"/>
        <w:spacing w:before="120" w:beforeAutospacing="0"/>
      </w:pPr>
      <w:r>
        <w:rPr>
          <w:lang w:val="vi-VN"/>
        </w:rPr>
        <w:t xml:space="preserve">Công trình này phải bao gồm tất cả công việc cần thiết để đáp ứng các yêu cầu của Chủ đầu tư, hoặc được đề cập đến </w:t>
      </w:r>
      <w:r>
        <w:t>tr</w:t>
      </w:r>
      <w:r>
        <w:rPr>
          <w:lang w:val="vi-VN"/>
        </w:rPr>
        <w:t>ong Hợp đồng và tất cả các cô</w:t>
      </w:r>
      <w:r>
        <w:t>n</w:t>
      </w:r>
      <w:r>
        <w:rPr>
          <w:lang w:val="vi-VN"/>
        </w:rPr>
        <w:t xml:space="preserve">g việc (kể cả không được nêu trong Hợp đồng) cần thiết cho sự ổn định hoặc việc hoàn thành hoặc sự an toàn và bản thân sự vận hành tốt công </w:t>
      </w:r>
      <w:r>
        <w:t>tr</w:t>
      </w:r>
      <w:r>
        <w:rPr>
          <w:lang w:val="vi-VN"/>
        </w:rPr>
        <w:t>ình.</w:t>
      </w:r>
    </w:p>
    <w:p w:rsidR="00FF332B" w:rsidRDefault="00FF332B" w:rsidP="00FF332B">
      <w:pPr>
        <w:pStyle w:val="NormalWeb"/>
        <w:spacing w:before="120" w:beforeAutospacing="0"/>
      </w:pPr>
      <w:r>
        <w:rPr>
          <w:lang w:val="vi-VN"/>
        </w:rPr>
        <w:t>Nhà thầu phải chịu trách nhiệm về sự thỏa đáng, ổn định và an toàn cho việc hoạt động trên công trường, các phương pháp xây dựng và toàn bộ công trình.</w:t>
      </w:r>
    </w:p>
    <w:p w:rsidR="00FF332B" w:rsidRDefault="00FF332B" w:rsidP="00FF332B">
      <w:pPr>
        <w:pStyle w:val="NormalWeb"/>
        <w:spacing w:before="120" w:beforeAutospacing="0"/>
      </w:pPr>
      <w:r>
        <w:rPr>
          <w:lang w:val="vi-VN"/>
        </w:rPr>
        <w:lastRenderedPageBreak/>
        <w:t>Nhà thầu, bất cứ khi nào Chủ đầu tư yêu cầu, phải đệ trình các chi tiết của việc bố trí và các phương pháp mà Nhà thầu đề xuất áp dụng cho việc thi công công tr</w:t>
      </w:r>
      <w:r>
        <w:t>ì</w:t>
      </w:r>
      <w:r>
        <w:rPr>
          <w:lang w:val="vi-VN"/>
        </w:rPr>
        <w:t>nh. Không được thay đổi đáng kể những sự bố trí và các phương pháp nếu không thông báo trước với Chủ đầu tư.</w:t>
      </w:r>
    </w:p>
    <w:p w:rsidR="00FF332B" w:rsidRDefault="00FF332B" w:rsidP="00FF332B">
      <w:pPr>
        <w:pStyle w:val="NormalWeb"/>
        <w:spacing w:before="120" w:beforeAutospacing="0"/>
      </w:pPr>
      <w:r>
        <w:rPr>
          <w:b/>
          <w:bCs/>
        </w:rPr>
        <w:t xml:space="preserve">15.2. </w:t>
      </w:r>
      <w:r>
        <w:rPr>
          <w:b/>
          <w:bCs/>
          <w:lang w:val="vi-VN"/>
        </w:rPr>
        <w:t>Đại diện Nhà thầu</w:t>
      </w:r>
    </w:p>
    <w:p w:rsidR="00FF332B" w:rsidRDefault="00FF332B" w:rsidP="00FF332B">
      <w:pPr>
        <w:pStyle w:val="NormalWeb"/>
        <w:spacing w:before="120" w:beforeAutospacing="0"/>
      </w:pPr>
      <w:r>
        <w:rPr>
          <w:lang w:val="vi-VN"/>
        </w:rPr>
        <w:t>Nhà thầu phải chỉ định đại diện Nhà thầu và ủy quyền cho người đại diện thay mặt Nhà thầu quản lý thực hiện Hợp đồng.</w:t>
      </w:r>
    </w:p>
    <w:p w:rsidR="00FF332B" w:rsidRDefault="00FF332B" w:rsidP="00FF332B">
      <w:pPr>
        <w:pStyle w:val="NormalWeb"/>
        <w:spacing w:before="120" w:beforeAutospacing="0"/>
      </w:pPr>
      <w:r>
        <w:rPr>
          <w:lang w:val="vi-VN"/>
        </w:rPr>
        <w:t>Trừ khi đại diện Nhà thầu được nêu tên trong Hợp đồng, trước ngày khởi công, Nhà thầu phải nộp cho Chủ đầu tư tên và các chi tiết của người mà Nhà thầu đề nghị làm Đại diện của Nhà thầu để xem xét và đồng ý. Nếu người này không được chấp nhận hoặc sau đó bị gạt bỏ hoặc nếu người được bổ nhiệm không đảm bảo hoạt động với tư cách là người đại diện Nhà thầu thì, một cách tương tự, Nhà thầu phải trình tên và các thông tin chi tiết của người đại diện khác thích hợp cho vị trí này.</w:t>
      </w:r>
    </w:p>
    <w:p w:rsidR="00FF332B" w:rsidRDefault="00FF332B" w:rsidP="00FF332B">
      <w:pPr>
        <w:pStyle w:val="NormalWeb"/>
        <w:spacing w:before="120" w:beforeAutospacing="0"/>
      </w:pPr>
      <w:r>
        <w:rPr>
          <w:lang w:val="vi-VN"/>
        </w:rPr>
        <w:t>Nếu không được sự đồng ý trước của Chủ đầu tư, Nhà thầu không được bãi nhiệm đại diện Nhà thầu hoặc b</w:t>
      </w:r>
      <w:r>
        <w:t xml:space="preserve">ổ </w:t>
      </w:r>
      <w:r>
        <w:rPr>
          <w:lang w:val="vi-VN"/>
        </w:rPr>
        <w:t>nhiệm người khác thay thế.</w:t>
      </w:r>
    </w:p>
    <w:p w:rsidR="00FF332B" w:rsidRDefault="00FF332B" w:rsidP="00FF332B">
      <w:pPr>
        <w:pStyle w:val="NormalWeb"/>
        <w:spacing w:before="120" w:beforeAutospacing="0"/>
      </w:pPr>
      <w:r>
        <w:rPr>
          <w:lang w:val="vi-VN"/>
        </w:rPr>
        <w:t xml:space="preserve">Đại diện của Nhà thầu, thay mặt Nhà thầu, phải tiếp nhận các chỉ dẫn theo khoản 13.3. </w:t>
      </w:r>
      <w:r>
        <w:rPr>
          <w:i/>
          <w:iCs/>
          <w:lang w:val="vi-VN"/>
        </w:rPr>
        <w:t xml:space="preserve">[Chỉ dẫn của Chủ đầu tư] </w:t>
      </w:r>
      <w:r>
        <w:rPr>
          <w:lang w:val="vi-VN"/>
        </w:rPr>
        <w:t>hoặc khoản 14.3.</w:t>
      </w:r>
      <w:r>
        <w:rPr>
          <w:i/>
          <w:iCs/>
          <w:lang w:val="vi-VN"/>
        </w:rPr>
        <w:t xml:space="preserve"> [Ch</w:t>
      </w:r>
      <w:r>
        <w:rPr>
          <w:i/>
          <w:iCs/>
        </w:rPr>
        <w:t xml:space="preserve">ỉ </w:t>
      </w:r>
      <w:r>
        <w:rPr>
          <w:i/>
          <w:iCs/>
          <w:lang w:val="vi-VN"/>
        </w:rPr>
        <w:t>dẫn của Nhà tư vấn].</w:t>
      </w:r>
    </w:p>
    <w:p w:rsidR="00FF332B" w:rsidRDefault="00FF332B" w:rsidP="00FF332B">
      <w:pPr>
        <w:pStyle w:val="NormalWeb"/>
        <w:spacing w:before="120" w:beforeAutospacing="0"/>
      </w:pPr>
      <w:r>
        <w:rPr>
          <w:lang w:val="vi-VN"/>
        </w:rPr>
        <w:t>Đại diện của Nhà thầu có thể ủy quyền chức năng và thẩm quyền cho những người có năng lực và có thể hủy bỏ việc ủy quyền này tại bất cứ thời điểm nào. Việc ủy quyền hoặc hủy bỏ sẽ ch</w:t>
      </w:r>
      <w:r>
        <w:t xml:space="preserve">ỉ </w:t>
      </w:r>
      <w:r>
        <w:rPr>
          <w:lang w:val="vi-VN"/>
        </w:rPr>
        <w:t xml:space="preserve">có hiệu lực khi Chủ đầu tư nhận được thông báo trước </w:t>
      </w:r>
      <w:r>
        <w:t>d</w:t>
      </w:r>
      <w:r>
        <w:rPr>
          <w:lang w:val="vi-VN"/>
        </w:rPr>
        <w:t>o đại diện nhà thầu ký, nêu tên người này và quy định quyền, chức năng và thẩm quyền được giao hoặc hủy bỏ.</w:t>
      </w:r>
    </w:p>
    <w:p w:rsidR="00FF332B" w:rsidRDefault="00FF332B" w:rsidP="00FF332B">
      <w:pPr>
        <w:pStyle w:val="NormalWeb"/>
        <w:spacing w:before="120" w:beforeAutospacing="0"/>
      </w:pPr>
      <w:r>
        <w:rPr>
          <w:lang w:val="vi-VN"/>
        </w:rPr>
        <w:t xml:space="preserve">Đại diện Nhà thầu và những người này phải thông thạo ngôn ngữ giao tiếp được xác định tại khoản 3.1. </w:t>
      </w:r>
      <w:r>
        <w:rPr>
          <w:i/>
          <w:iCs/>
          <w:lang w:val="vi-VN"/>
        </w:rPr>
        <w:t>[Luật và ngôn ngữ áp dụng]</w:t>
      </w:r>
      <w:r>
        <w:rPr>
          <w:lang w:val="vi-VN"/>
        </w:rPr>
        <w:t>.</w:t>
      </w:r>
    </w:p>
    <w:p w:rsidR="00FF332B" w:rsidRDefault="00FF332B" w:rsidP="00FF332B">
      <w:pPr>
        <w:pStyle w:val="NormalWeb"/>
        <w:spacing w:before="120" w:beforeAutospacing="0"/>
      </w:pPr>
      <w:r>
        <w:rPr>
          <w:b/>
          <w:bCs/>
        </w:rPr>
        <w:t xml:space="preserve">15.3. </w:t>
      </w:r>
      <w:r>
        <w:rPr>
          <w:b/>
          <w:bCs/>
          <w:lang w:val="vi-VN"/>
        </w:rPr>
        <w:t>Hợp tác</w:t>
      </w:r>
    </w:p>
    <w:p w:rsidR="00FF332B" w:rsidRDefault="00FF332B" w:rsidP="00FF332B">
      <w:pPr>
        <w:pStyle w:val="NormalWeb"/>
        <w:spacing w:before="120" w:beforeAutospacing="0"/>
      </w:pPr>
      <w:r>
        <w:rPr>
          <w:lang w:val="vi-VN"/>
        </w:rPr>
        <w:t>Như đã được quy định trong Hợp đồng hoặc chỉ dẫn của Chủ đầu tư (hoặc Nhà tư vấn), Nhà thầu phải có trách nhiệm thực hiện việc hợp tác trong công việc đối với:</w:t>
      </w:r>
    </w:p>
    <w:p w:rsidR="00FF332B" w:rsidRDefault="00FF332B" w:rsidP="00FF332B">
      <w:pPr>
        <w:pStyle w:val="NormalWeb"/>
        <w:spacing w:before="120" w:beforeAutospacing="0"/>
      </w:pPr>
      <w:r>
        <w:t xml:space="preserve">(a) </w:t>
      </w:r>
      <w:r>
        <w:rPr>
          <w:lang w:val="vi-VN"/>
        </w:rPr>
        <w:t>Nhân lực của Chủ đầu tư,</w:t>
      </w:r>
    </w:p>
    <w:p w:rsidR="00FF332B" w:rsidRDefault="00FF332B" w:rsidP="00FF332B">
      <w:pPr>
        <w:pStyle w:val="NormalWeb"/>
        <w:spacing w:before="120" w:beforeAutospacing="0"/>
      </w:pPr>
      <w:r>
        <w:t xml:space="preserve">(b) </w:t>
      </w:r>
      <w:r>
        <w:rPr>
          <w:lang w:val="vi-VN"/>
        </w:rPr>
        <w:t>Các Nhà thầu khác do Chủ đầu tư thuê, và</w:t>
      </w:r>
    </w:p>
    <w:p w:rsidR="00FF332B" w:rsidRDefault="00FF332B" w:rsidP="00FF332B">
      <w:pPr>
        <w:pStyle w:val="NormalWeb"/>
        <w:spacing w:before="120" w:beforeAutospacing="0"/>
      </w:pPr>
      <w:r>
        <w:t xml:space="preserve">(c) </w:t>
      </w:r>
      <w:r>
        <w:rPr>
          <w:lang w:val="vi-VN"/>
        </w:rPr>
        <w:t>Các nhân viên của các cơ quan có thẩm quyền của Nhà nước,</w:t>
      </w:r>
    </w:p>
    <w:p w:rsidR="00FF332B" w:rsidRDefault="00FF332B" w:rsidP="00FF332B">
      <w:pPr>
        <w:pStyle w:val="NormalWeb"/>
        <w:spacing w:before="120" w:beforeAutospacing="0"/>
      </w:pPr>
      <w:r>
        <w:rPr>
          <w:lang w:val="vi-VN"/>
        </w:rPr>
        <w:t>là những người có thể được thuê hoặc cử đến để thực hiện công việc không có trong Hợp đồng ở trên.</w:t>
      </w:r>
    </w:p>
    <w:p w:rsidR="00FF332B" w:rsidRDefault="00FF332B" w:rsidP="00FF332B">
      <w:pPr>
        <w:pStyle w:val="NormalWeb"/>
        <w:spacing w:before="120" w:beforeAutospacing="0"/>
      </w:pPr>
      <w:r>
        <w:rPr>
          <w:lang w:val="vi-VN"/>
        </w:rPr>
        <w:t xml:space="preserve">Các dịch vụ cho những người này và các Nhà thầu khác có thể bao gồm việc sử dụng thiết bị của Nhà thầu, các công trình tạm hoặc việc bố trí đường vào công trường là trách nhiệm của Nhà </w:t>
      </w:r>
      <w:r>
        <w:rPr>
          <w:lang w:val="vi-VN"/>
        </w:rPr>
        <w:lastRenderedPageBreak/>
        <w:t>thầu. Trường hợp các dịch vụ này làm phát sinh chi phí ngoài giá hợp đồng thì các bên xem xét thỏa thuận bổ sung chi phí này.</w:t>
      </w:r>
    </w:p>
    <w:p w:rsidR="00FF332B" w:rsidRDefault="00FF332B" w:rsidP="00FF332B">
      <w:pPr>
        <w:pStyle w:val="NormalWeb"/>
        <w:spacing w:before="120" w:beforeAutospacing="0"/>
      </w:pPr>
      <w:r>
        <w:rPr>
          <w:lang w:val="vi-VN"/>
        </w:rPr>
        <w:t>Nhà thầu phải chịu trách nhiệm về các hoạt động thi công xây lắp của mình trên công trường, và phải phối hợp các hoạt động của mình với hoạt động của các Nhà thầu khác ở phạm vi (nếu có) được nêu rõ trong hồ sơ mời thầu (hoặc hồ sơ yêu cầu) của Chủ đầu tư.</w:t>
      </w:r>
    </w:p>
    <w:p w:rsidR="00FF332B" w:rsidRDefault="00FF332B" w:rsidP="00FF332B">
      <w:pPr>
        <w:pStyle w:val="NormalWeb"/>
        <w:spacing w:before="120" w:beforeAutospacing="0"/>
      </w:pPr>
      <w:r>
        <w:rPr>
          <w:lang w:val="vi-VN"/>
        </w:rPr>
        <w:t>Theo Hợp đồng, nếu có yêu cầu Chủ đầu tư trao cho Nhà thầu quyền sử dụng bất cứ nền móng, kết cấu, nhà xưởng hoặc phương tiện tiếp cận nào theo đề nghị của Nhà thầu, Nhà thầu phải nộp những hồ sơ đề nghị này cho Chủ đầu tư (hoặc Nhà tư vấn) theo đúng thời gian và thể thức quy định trong Hồ sơ mời thầu.</w:t>
      </w:r>
    </w:p>
    <w:p w:rsidR="00FF332B" w:rsidRDefault="00FF332B" w:rsidP="00FF332B">
      <w:pPr>
        <w:pStyle w:val="NormalWeb"/>
        <w:spacing w:before="120" w:beforeAutospacing="0"/>
      </w:pPr>
      <w:r>
        <w:rPr>
          <w:b/>
          <w:bCs/>
        </w:rPr>
        <w:t xml:space="preserve">15.4. </w:t>
      </w:r>
      <w:r>
        <w:rPr>
          <w:b/>
          <w:bCs/>
          <w:lang w:val="vi-VN"/>
        </w:rPr>
        <w:t>Đ</w:t>
      </w:r>
      <w:r>
        <w:rPr>
          <w:b/>
          <w:bCs/>
        </w:rPr>
        <w:t>ị</w:t>
      </w:r>
      <w:r>
        <w:rPr>
          <w:b/>
          <w:bCs/>
          <w:lang w:val="vi-VN"/>
        </w:rPr>
        <w:t xml:space="preserve">nh </w:t>
      </w:r>
      <w:r>
        <w:rPr>
          <w:b/>
          <w:bCs/>
        </w:rPr>
        <w:t xml:space="preserve">vị </w:t>
      </w:r>
      <w:r>
        <w:rPr>
          <w:b/>
          <w:bCs/>
          <w:lang w:val="vi-VN"/>
        </w:rPr>
        <w:t>các mốc</w:t>
      </w:r>
    </w:p>
    <w:p w:rsidR="00FF332B" w:rsidRDefault="00FF332B" w:rsidP="00FF332B">
      <w:pPr>
        <w:pStyle w:val="NormalWeb"/>
        <w:spacing w:before="120" w:beforeAutospacing="0"/>
      </w:pPr>
      <w:r>
        <w:rPr>
          <w:lang w:val="vi-VN"/>
        </w:rPr>
        <w:t>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phóng tuyến của công trình.</w:t>
      </w:r>
    </w:p>
    <w:p w:rsidR="00FF332B" w:rsidRDefault="00FF332B" w:rsidP="00FF332B">
      <w:pPr>
        <w:pStyle w:val="NormalWeb"/>
        <w:spacing w:before="120" w:beforeAutospacing="0"/>
      </w:pPr>
      <w:r>
        <w:rPr>
          <w:lang w:val="vi-VN"/>
        </w:rPr>
        <w:t>Chủ đầu tư sẽ phải chịu trách nhiệm về bất kỳ sai sót nào về việc cung cấp thông tin trong các mục được chỉ ra trên đây hoặc các thông báo để tham chiếu đó (các điểm mốc, tuyến và cao trình chuẩn), nhưng Nhà thầu phải c</w:t>
      </w:r>
      <w:r>
        <w:t xml:space="preserve">ố </w:t>
      </w:r>
      <w:r>
        <w:rPr>
          <w:lang w:val="vi-VN"/>
        </w:rPr>
        <w:t>gắng thích hợp để kiểm chứng độ chính xác của chúng trước khi sử dụng.</w:t>
      </w:r>
    </w:p>
    <w:p w:rsidR="00FF332B" w:rsidRDefault="00FF332B" w:rsidP="00FF332B">
      <w:pPr>
        <w:pStyle w:val="NormalWeb"/>
        <w:spacing w:before="120" w:beforeAutospacing="0"/>
      </w:pPr>
      <w:r>
        <w:rPr>
          <w:lang w:val="vi-VN"/>
        </w:rPr>
        <w:t xml:space="preserve">Trường hợp, Nhà thầu bị chậm trễ và / hoặc phải chịu chi phí mà không phải do lỗi của mình gây ra, thì Nhà thầu sẽ thông báo cho Chủ đầu tư (hoặc Nhà tư vấn) và có quyền thực hiện theo Khoản 24.1. </w:t>
      </w:r>
      <w:r>
        <w:rPr>
          <w:i/>
          <w:iCs/>
          <w:lang w:val="vi-VN"/>
        </w:rPr>
        <w:t>[Khiếu nại của Nhà thầu]</w:t>
      </w:r>
      <w:r>
        <w:rPr>
          <w:lang w:val="vi-VN"/>
        </w:rPr>
        <w:t xml:space="preserve"> về:</w:t>
      </w:r>
    </w:p>
    <w:p w:rsidR="00FF332B" w:rsidRDefault="00FF332B" w:rsidP="00FF332B">
      <w:pPr>
        <w:pStyle w:val="NormalWeb"/>
        <w:spacing w:before="120" w:beforeAutospacing="0"/>
      </w:pPr>
      <w:r>
        <w:t xml:space="preserve">(a) </w:t>
      </w:r>
      <w:r>
        <w:rPr>
          <w:lang w:val="vi-VN"/>
        </w:rPr>
        <w:t xml:space="preserve">Gia hạn thời gian cho sự chậm trễ đó, nếu việc hoàn thành bị hoặc sẽ bị chậm trễ theo Khoản 10.4. </w:t>
      </w:r>
      <w:r>
        <w:rPr>
          <w:i/>
          <w:iCs/>
          <w:lang w:val="vi-VN"/>
        </w:rPr>
        <w:t>[Gia hạn thời gian hoàn thành]</w:t>
      </w:r>
      <w:r>
        <w:rPr>
          <w:lang w:val="vi-VN"/>
        </w:rPr>
        <w:t xml:space="preserve"> và</w:t>
      </w:r>
    </w:p>
    <w:p w:rsidR="00FF332B" w:rsidRDefault="00FF332B" w:rsidP="00FF332B">
      <w:pPr>
        <w:pStyle w:val="NormalWeb"/>
        <w:spacing w:before="120" w:beforeAutospacing="0"/>
      </w:pPr>
      <w:r>
        <w:t xml:space="preserve">(b) </w:t>
      </w:r>
      <w:r>
        <w:rPr>
          <w:lang w:val="vi-VN"/>
        </w:rPr>
        <w:t>Thanh toán mọi chi phí cộng thêm vào giá hợp đồng.</w:t>
      </w:r>
    </w:p>
    <w:p w:rsidR="00FF332B" w:rsidRDefault="00FF332B" w:rsidP="00FF332B">
      <w:pPr>
        <w:pStyle w:val="NormalWeb"/>
        <w:spacing w:before="120" w:beforeAutospacing="0"/>
      </w:pPr>
      <w:r>
        <w:rPr>
          <w:lang w:val="vi-VN"/>
        </w:rPr>
        <w:t xml:space="preserve">Sau khi nhận được thông báo, Chủ đầu tư (hoặc Nhà tư vấn) sẽ tiến hành theo Khoản 13.4. </w:t>
      </w:r>
      <w:r>
        <w:rPr>
          <w:i/>
          <w:iCs/>
          <w:lang w:val="vi-VN"/>
        </w:rPr>
        <w:t>[Quyết định]</w:t>
      </w:r>
      <w:r>
        <w:rPr>
          <w:lang w:val="vi-VN"/>
        </w:rPr>
        <w:t xml:space="preserve"> để đồng ý hoặc quyết định (i) xem có phải và (nếu đúng như vậy) thì tới mức nào mà sai sót không thể phát hiện được một cách hợp lý, và</w:t>
      </w:r>
      <w:r>
        <w:t xml:space="preserve"> (ii) </w:t>
      </w:r>
      <w:r>
        <w:rPr>
          <w:lang w:val="vi-VN"/>
        </w:rPr>
        <w:t>những vấn đề được mô tả ở đoạn (a) và (b) trên đây liên quan đến mức độ này.</w:t>
      </w:r>
    </w:p>
    <w:p w:rsidR="00FF332B" w:rsidRDefault="00FF332B" w:rsidP="00FF332B">
      <w:pPr>
        <w:pStyle w:val="NormalWeb"/>
        <w:spacing w:before="120" w:beforeAutospacing="0"/>
      </w:pPr>
      <w:r>
        <w:rPr>
          <w:b/>
          <w:bCs/>
        </w:rPr>
        <w:t xml:space="preserve">15.5. </w:t>
      </w:r>
      <w:r>
        <w:rPr>
          <w:b/>
          <w:bCs/>
          <w:lang w:val="vi-VN"/>
        </w:rPr>
        <w:t>Các quy định về an toàn</w:t>
      </w:r>
    </w:p>
    <w:p w:rsidR="00FF332B" w:rsidRDefault="00FF332B" w:rsidP="00FF332B">
      <w:pPr>
        <w:pStyle w:val="NormalWeb"/>
        <w:spacing w:before="120" w:beforeAutospacing="0"/>
      </w:pPr>
      <w:r>
        <w:rPr>
          <w:lang w:val="vi-VN"/>
        </w:rPr>
        <w:t>Nhà thầu phải:</w:t>
      </w:r>
    </w:p>
    <w:p w:rsidR="00FF332B" w:rsidRDefault="00FF332B" w:rsidP="00FF332B">
      <w:pPr>
        <w:pStyle w:val="NormalWeb"/>
        <w:spacing w:before="120" w:beforeAutospacing="0"/>
      </w:pPr>
      <w:r>
        <w:t xml:space="preserve">(a) </w:t>
      </w:r>
      <w:r>
        <w:rPr>
          <w:lang w:val="vi-VN"/>
        </w:rPr>
        <w:t>Tuân thủ tất cả quy định an toàn lao động hiện hành;</w:t>
      </w:r>
    </w:p>
    <w:p w:rsidR="00FF332B" w:rsidRDefault="00FF332B" w:rsidP="00FF332B">
      <w:pPr>
        <w:pStyle w:val="NormalWeb"/>
        <w:spacing w:before="120" w:beforeAutospacing="0"/>
      </w:pPr>
      <w:r>
        <w:t xml:space="preserve">(b) </w:t>
      </w:r>
      <w:r>
        <w:rPr>
          <w:lang w:val="vi-VN"/>
        </w:rPr>
        <w:t xml:space="preserve">Chịu trách nhiệm về an toàn cho tất cả những người được phép có mặt trên công </w:t>
      </w:r>
      <w:r>
        <w:t>trường</w:t>
      </w:r>
      <w:r>
        <w:rPr>
          <w:lang w:val="vi-VN"/>
        </w:rPr>
        <w:t>;</w:t>
      </w:r>
    </w:p>
    <w:p w:rsidR="00FF332B" w:rsidRDefault="00FF332B" w:rsidP="00FF332B">
      <w:pPr>
        <w:pStyle w:val="NormalWeb"/>
        <w:spacing w:before="120" w:beforeAutospacing="0"/>
      </w:pPr>
      <w:r>
        <w:lastRenderedPageBreak/>
        <w:t xml:space="preserve">(c) </w:t>
      </w:r>
      <w:r>
        <w:rPr>
          <w:lang w:val="vi-VN"/>
        </w:rPr>
        <w:t>Có biện pháp nhằm đảm bảo an toàn cho công trình và cho những người được phép có mặt trên công trường.</w:t>
      </w:r>
    </w:p>
    <w:p w:rsidR="00FF332B" w:rsidRDefault="00FF332B" w:rsidP="00FF332B">
      <w:pPr>
        <w:pStyle w:val="NormalWeb"/>
        <w:spacing w:before="120" w:beforeAutospacing="0"/>
      </w:pPr>
      <w:r>
        <w:rPr>
          <w:b/>
          <w:bCs/>
        </w:rPr>
        <w:t xml:space="preserve">15.6. </w:t>
      </w:r>
      <w:r>
        <w:rPr>
          <w:b/>
          <w:bCs/>
          <w:lang w:val="vi-VN"/>
        </w:rPr>
        <w:t>Điều kiện về c</w:t>
      </w:r>
      <w:r>
        <w:rPr>
          <w:b/>
          <w:bCs/>
        </w:rPr>
        <w:t>ô</w:t>
      </w:r>
      <w:r>
        <w:rPr>
          <w:b/>
          <w:bCs/>
          <w:lang w:val="vi-VN"/>
        </w:rPr>
        <w:t>ng trường</w:t>
      </w:r>
    </w:p>
    <w:p w:rsidR="00FF332B" w:rsidRDefault="00FF332B" w:rsidP="00FF332B">
      <w:pPr>
        <w:pStyle w:val="NormalWeb"/>
        <w:spacing w:before="120" w:beforeAutospacing="0"/>
      </w:pPr>
      <w:r>
        <w:rPr>
          <w:lang w:val="vi-VN"/>
        </w:rPr>
        <w:t xml:space="preserve">Chủ đầu tư phải cung </w:t>
      </w:r>
      <w:r>
        <w:t>c</w:t>
      </w:r>
      <w:r>
        <w:rPr>
          <w:lang w:val="vi-VN"/>
        </w:rPr>
        <w:t xml:space="preserve">ấp cho Nhà thầu toàn bộ các số liệu </w:t>
      </w:r>
      <w:r>
        <w:t>l</w:t>
      </w:r>
      <w:r>
        <w:rPr>
          <w:lang w:val="vi-VN"/>
        </w:rPr>
        <w:t>iên quan mà Chủ đầu tư có về điều kiện địa chất, địa chất thủy văn và những nội dung của công tác kh</w:t>
      </w:r>
      <w:r>
        <w:t xml:space="preserve">ảo </w:t>
      </w:r>
      <w:r>
        <w:rPr>
          <w:lang w:val="vi-VN"/>
        </w:rPr>
        <w:t>sát về công trường, bao gồm cả các yếu tố môi trường liên quan đến Hợp đồng.</w:t>
      </w:r>
    </w:p>
    <w:p w:rsidR="00FF332B" w:rsidRDefault="00FF332B" w:rsidP="00FF332B">
      <w:pPr>
        <w:pStyle w:val="NormalWeb"/>
        <w:spacing w:before="120" w:beforeAutospacing="0"/>
      </w:pPr>
      <w:r>
        <w:rPr>
          <w:lang w:val="vi-VN"/>
        </w:rPr>
        <w:t xml:space="preserve">Trong phạm vi có thể thực hiện được (có tính đến chi phí và thời gian), Nhà thầu được coi là đã có được tất cả những thông tin cần thiết về những rủi ro, bất </w:t>
      </w:r>
      <w:r>
        <w:t>tr</w:t>
      </w:r>
      <w:r>
        <w:rPr>
          <w:lang w:val="vi-VN"/>
        </w:rPr>
        <w:t>ắc và những tình huống khác có thể ảnh hưởng hoặc tác động đến hồ sơ dự thầu hoặc công trình. Cũng tới một chừng mực như vậy, Nhà thầu được coi là đã thẩm tra và xem xét công trường, khu vực xung quanh công trường, các số liệu và thông tin có sẵn nêu trên, và đã được thỏa mãn trước khi nộp thầu, về tất c</w:t>
      </w:r>
      <w:r>
        <w:t xml:space="preserve">ả </w:t>
      </w:r>
      <w:r>
        <w:rPr>
          <w:lang w:val="vi-VN"/>
        </w:rPr>
        <w:t>những khía cạnh có liên quan, bao gồm (không hạn chế) về:</w:t>
      </w:r>
    </w:p>
    <w:p w:rsidR="00FF332B" w:rsidRDefault="00FF332B" w:rsidP="00FF332B">
      <w:pPr>
        <w:pStyle w:val="NormalWeb"/>
        <w:spacing w:before="120" w:beforeAutospacing="0"/>
      </w:pPr>
      <w:r>
        <w:t xml:space="preserve">(a) </w:t>
      </w:r>
      <w:r>
        <w:rPr>
          <w:lang w:val="vi-VN"/>
        </w:rPr>
        <w:t>Địa hình của công trường, bao gồm cả các điều kiện địa chất công trình,</w:t>
      </w:r>
    </w:p>
    <w:p w:rsidR="00FF332B" w:rsidRDefault="00FF332B" w:rsidP="00FF332B">
      <w:pPr>
        <w:pStyle w:val="NormalWeb"/>
        <w:spacing w:before="120" w:beforeAutospacing="0"/>
      </w:pPr>
      <w:r>
        <w:t xml:space="preserve">(b) </w:t>
      </w:r>
      <w:r>
        <w:rPr>
          <w:lang w:val="vi-VN"/>
        </w:rPr>
        <w:t>Điều kiện địa chất thủy văn và khí hậu;</w:t>
      </w:r>
    </w:p>
    <w:p w:rsidR="00FF332B" w:rsidRDefault="00FF332B" w:rsidP="00FF332B">
      <w:pPr>
        <w:pStyle w:val="NormalWeb"/>
        <w:spacing w:before="120" w:beforeAutospacing="0"/>
      </w:pPr>
      <w:r>
        <w:t xml:space="preserve">(c) </w:t>
      </w:r>
      <w:r>
        <w:rPr>
          <w:lang w:val="vi-VN"/>
        </w:rPr>
        <w:t>Mức độ và tính chất của công việc và vật liệu cần thiết cho việc thi công, hoàn thành công trình và sửa chữa sai sót.</w:t>
      </w:r>
    </w:p>
    <w:p w:rsidR="00FF332B" w:rsidRDefault="00FF332B" w:rsidP="00FF332B">
      <w:pPr>
        <w:pStyle w:val="NormalWeb"/>
        <w:spacing w:before="120" w:beforeAutospacing="0"/>
      </w:pPr>
      <w:r>
        <w:t xml:space="preserve">(d) </w:t>
      </w:r>
      <w:r>
        <w:rPr>
          <w:lang w:val="vi-VN"/>
        </w:rPr>
        <w:t>Các quy định của pháp luật về lao động;</w:t>
      </w:r>
    </w:p>
    <w:p w:rsidR="00FF332B" w:rsidRDefault="00FF332B" w:rsidP="00FF332B">
      <w:pPr>
        <w:pStyle w:val="NormalWeb"/>
        <w:spacing w:before="120" w:beforeAutospacing="0"/>
      </w:pPr>
      <w:r>
        <w:t xml:space="preserve">(e) </w:t>
      </w:r>
      <w:r>
        <w:rPr>
          <w:lang w:val="vi-VN"/>
        </w:rPr>
        <w:t>Các yêu cầu của Nhà thầu về đường vào, ăn, ở, phương tiện, nhân lực, điều kiện giao thông, nước và các dịch vụ khác.</w:t>
      </w:r>
    </w:p>
    <w:p w:rsidR="00FF332B" w:rsidRDefault="00FF332B" w:rsidP="00FF332B">
      <w:pPr>
        <w:pStyle w:val="NormalWeb"/>
        <w:spacing w:before="120" w:beforeAutospacing="0"/>
      </w:pPr>
      <w:r>
        <w:rPr>
          <w:lang w:val="vi-VN"/>
        </w:rPr>
        <w:t>Nhà thầu được coi là đã đủ thông tin về tính đúng và đủ của điều kiện công trường để xác định Giá hợp đồng.</w:t>
      </w:r>
    </w:p>
    <w:p w:rsidR="00FF332B" w:rsidRDefault="00FF332B" w:rsidP="00FF332B">
      <w:pPr>
        <w:pStyle w:val="NormalWeb"/>
        <w:spacing w:before="120" w:beforeAutospacing="0"/>
      </w:pPr>
      <w:r>
        <w:rPr>
          <w:b/>
          <w:bCs/>
        </w:rPr>
        <w:t xml:space="preserve">15.7. </w:t>
      </w:r>
      <w:r>
        <w:rPr>
          <w:b/>
          <w:bCs/>
          <w:lang w:val="vi-VN"/>
        </w:rPr>
        <w:t>Điều kiện vật chất không lường trước được</w:t>
      </w:r>
    </w:p>
    <w:p w:rsidR="00FF332B" w:rsidRDefault="00FF332B" w:rsidP="00FF332B">
      <w:pPr>
        <w:pStyle w:val="NormalWeb"/>
        <w:spacing w:before="120" w:beforeAutospacing="0"/>
      </w:pPr>
      <w:r>
        <w:rPr>
          <w:lang w:val="vi-VN"/>
        </w:rPr>
        <w:t>Trong khoản này, “các điều kiện vật chất” là các điều kiện vật chất tự nhiên và nhân tạo, những trở ngại vật chất khác cũng như gây ô nhiễm mà Nhà thầu gặp phải tại công trường khi thi công công trình, bao gồm cả các điều kiện ngầm dưới đất, điều kiện thủy văn nhưng không kể các điều kiện khí hậu.</w:t>
      </w:r>
    </w:p>
    <w:p w:rsidR="00FF332B" w:rsidRDefault="00FF332B" w:rsidP="00FF332B">
      <w:pPr>
        <w:pStyle w:val="NormalWeb"/>
        <w:spacing w:before="120" w:beforeAutospacing="0"/>
      </w:pPr>
      <w:r>
        <w:rPr>
          <w:lang w:val="vi-VN"/>
        </w:rPr>
        <w:t>Nếu Nhà thầu gặp phải các điều kiện vật chất bất lợi mà Nhà thầu cho là không lường trước được, thì Nhà thầu phải thông báo cho Chủ đầu tư (hoặc Nhà tư vấn) biết một cách s</w:t>
      </w:r>
      <w:r>
        <w:t>ớ</w:t>
      </w:r>
      <w:r>
        <w:rPr>
          <w:lang w:val="vi-VN"/>
        </w:rPr>
        <w:t xml:space="preserve">m nhất có thể được. Thông báo này sẽ mô tả các điều kiện vật chất sao cho Chủ đầu tư (hoặc Nhà tư vấn) có thể kiểm tra được và phải nêu lý do tại sao Nhà thầu coi các điều kiện vật chất đó là không lường trước được. Nhà thầu phải tiếp tục thi công xây dựng công trình, sử dụng các biện pháp thỏa đáng và hợp lý và là thích ứng với điều kiện vật chất đó, và phải tuân theo bất kỳ chỉ dẫn nào mà Chủ đầu tư (hoặc Nhà tư vấn) có thể đưa ra. Nếu một chỉ dẫn tạo ra sự thay đổi, thì áp dụng theo Điều 16 </w:t>
      </w:r>
      <w:r>
        <w:rPr>
          <w:i/>
          <w:iCs/>
          <w:lang w:val="vi-VN"/>
        </w:rPr>
        <w:t>[Điều chỉnh giá và điều chỉnh hợp đồng]</w:t>
      </w:r>
      <w:r>
        <w:rPr>
          <w:lang w:val="vi-VN"/>
        </w:rPr>
        <w:t>.</w:t>
      </w:r>
    </w:p>
    <w:p w:rsidR="00FF332B" w:rsidRDefault="00FF332B" w:rsidP="00FF332B">
      <w:pPr>
        <w:pStyle w:val="NormalWeb"/>
        <w:spacing w:before="120" w:beforeAutospacing="0"/>
      </w:pPr>
      <w:r>
        <w:rPr>
          <w:lang w:val="vi-VN"/>
        </w:rPr>
        <w:lastRenderedPageBreak/>
        <w:t xml:space="preserve">Nếu và tới mức độ khi mà Nhà thầu, gặp phải các điều kiện vật chất thuộc loại không lường trước được, gửi thông báo về việc đó, bị chậm </w:t>
      </w:r>
      <w:r>
        <w:t>tr</w:t>
      </w:r>
      <w:r>
        <w:rPr>
          <w:lang w:val="vi-VN"/>
        </w:rPr>
        <w:t>ễ và / hoặc gánh chịu chi phí do các điều kiện này gây nên, thì Nhà thầu được hư</w:t>
      </w:r>
      <w:r>
        <w:t>ở</w:t>
      </w:r>
      <w:r>
        <w:rPr>
          <w:lang w:val="vi-VN"/>
        </w:rPr>
        <w:t xml:space="preserve">ng quyền theo khoản 24.1. </w:t>
      </w:r>
      <w:r>
        <w:rPr>
          <w:i/>
          <w:iCs/>
          <w:lang w:val="vi-VN"/>
        </w:rPr>
        <w:t>[Khiếu nại của Nhà thầu]</w:t>
      </w:r>
      <w:r>
        <w:rPr>
          <w:lang w:val="vi-VN"/>
        </w:rPr>
        <w:t xml:space="preserve"> về;</w:t>
      </w:r>
    </w:p>
    <w:p w:rsidR="00FF332B" w:rsidRDefault="00FF332B" w:rsidP="00FF332B">
      <w:pPr>
        <w:pStyle w:val="NormalWeb"/>
        <w:spacing w:before="120" w:beforeAutospacing="0"/>
      </w:pPr>
      <w:r>
        <w:t xml:space="preserve">(a) </w:t>
      </w:r>
      <w:r>
        <w:rPr>
          <w:lang w:val="vi-VN"/>
        </w:rPr>
        <w:t xml:space="preserve">Gia hạn thời gian để bù cho bất kỳ sự chậm trễ nào như vậy, nếu việc hoàn thành bị hoặc sẽ bị chậm trễ, theo khoản 10.4. </w:t>
      </w:r>
      <w:r>
        <w:rPr>
          <w:i/>
          <w:iCs/>
          <w:lang w:val="vi-VN"/>
        </w:rPr>
        <w:t>[Gia hạn thời gian hoàn thành</w:t>
      </w:r>
      <w:r>
        <w:rPr>
          <w:i/>
          <w:iCs/>
        </w:rPr>
        <w:t>]</w:t>
      </w:r>
      <w:r>
        <w:rPr>
          <w:i/>
          <w:iCs/>
          <w:lang w:val="vi-VN"/>
        </w:rPr>
        <w:t>,</w:t>
      </w:r>
      <w:r>
        <w:rPr>
          <w:lang w:val="vi-VN"/>
        </w:rPr>
        <w:t xml:space="preserve"> và</w:t>
      </w:r>
    </w:p>
    <w:p w:rsidR="00FF332B" w:rsidRDefault="00FF332B" w:rsidP="00FF332B">
      <w:pPr>
        <w:pStyle w:val="NormalWeb"/>
        <w:spacing w:before="120" w:beforeAutospacing="0"/>
      </w:pPr>
      <w:r>
        <w:t xml:space="preserve">(b) </w:t>
      </w:r>
      <w:r>
        <w:rPr>
          <w:lang w:val="vi-VN"/>
        </w:rPr>
        <w:t>Thanh toán bất kỳ chi phí nào như vậy và được đưa vào giá hợp đồng</w:t>
      </w:r>
    </w:p>
    <w:p w:rsidR="00FF332B" w:rsidRDefault="00FF332B" w:rsidP="00FF332B">
      <w:pPr>
        <w:pStyle w:val="NormalWeb"/>
        <w:spacing w:before="120" w:beforeAutospacing="0"/>
      </w:pPr>
      <w:r>
        <w:rPr>
          <w:lang w:val="vi-VN"/>
        </w:rPr>
        <w:t>Tuy nhiên trước khi chi phí bổ sung được chấp thuận hoặc quyết định lần cuối cùng theo đoạn (b), Chủ đầu tư (hoặc Nhà tư vấn) cũng có thể xem x</w:t>
      </w:r>
      <w:r>
        <w:t xml:space="preserve">ét lại </w:t>
      </w:r>
      <w:r>
        <w:rPr>
          <w:lang w:val="vi-VN"/>
        </w:rPr>
        <w:t xml:space="preserve">xem có phải những điều kiện vật chất khác </w:t>
      </w:r>
      <w:r>
        <w:t xml:space="preserve">ở </w:t>
      </w:r>
      <w:r>
        <w:rPr>
          <w:lang w:val="vi-VN"/>
        </w:rPr>
        <w:t>các phần tương tự của công trình (nếu có) là thuận lợi hơn và đã được Nhà thầu dự tính trước khi nộp hồ sơ dự thầu một cách hợp lý hay chưa. N</w:t>
      </w:r>
      <w:r>
        <w:t>ế</w:t>
      </w:r>
      <w:r>
        <w:rPr>
          <w:lang w:val="vi-VN"/>
        </w:rPr>
        <w:t xml:space="preserve">u và tới chừng mực là những điều kiện thuận lợi hơn đó đã xảy ra, Chủ đầu tư (hoặc Nhà tư vấn) có thể thực hiện phù hợp với khoản 13.4. </w:t>
      </w:r>
      <w:r>
        <w:rPr>
          <w:i/>
          <w:iCs/>
          <w:lang w:val="vi-VN"/>
        </w:rPr>
        <w:t>[Quyết định]</w:t>
      </w:r>
      <w:r>
        <w:rPr>
          <w:lang w:val="vi-VN"/>
        </w:rPr>
        <w:t xml:space="preserve"> để đồng ý hoặc quyết định giảm bớt chi phí sinh ra cho những điều kiện này, có thể được thêm vào (trừ bớt) trong giá hợp đồng và chứng chỉ thanh toán. Tuy nhiên, hệ quả thực của toàn bộ sự điều chỉnh theo đoạn (b) và toàn bộ khoản bớt trừ này, đối với các điều kiện tự nhiên gặp phải trong các phần tương tự của công tr</w:t>
      </w:r>
      <w:r>
        <w:t>ì</w:t>
      </w:r>
      <w:r>
        <w:rPr>
          <w:lang w:val="vi-VN"/>
        </w:rPr>
        <w:t>nh, sẽ không dẫn đến sự giảm giá thực trong giá hợp đồng.</w:t>
      </w:r>
    </w:p>
    <w:p w:rsidR="00FF332B" w:rsidRDefault="00FF332B" w:rsidP="00FF332B">
      <w:pPr>
        <w:pStyle w:val="NormalWeb"/>
        <w:spacing w:before="120" w:beforeAutospacing="0"/>
      </w:pPr>
      <w:r>
        <w:rPr>
          <w:lang w:val="vi-VN"/>
        </w:rPr>
        <w:t>Chủ đầu tư (hoặc Nhà tư vấn) có thể tính đến bất kỳ bằng chứng nào của những điều kiện vật chất được Nhà thầu thấy trước khi nộp hồ sơ dự thầu và có thể Nhà thầu có được, nhưng không bị ràng buộc bởi bất kỳ bằng chứng nào như vậy.</w:t>
      </w:r>
    </w:p>
    <w:p w:rsidR="00FF332B" w:rsidRDefault="00FF332B" w:rsidP="00FF332B">
      <w:pPr>
        <w:pStyle w:val="NormalWeb"/>
        <w:spacing w:before="120" w:beforeAutospacing="0"/>
      </w:pPr>
      <w:r>
        <w:rPr>
          <w:b/>
          <w:bCs/>
        </w:rPr>
        <w:t xml:space="preserve">15.8. </w:t>
      </w:r>
      <w:r>
        <w:rPr>
          <w:b/>
          <w:bCs/>
          <w:lang w:val="vi-VN"/>
        </w:rPr>
        <w:t>Quyền về đường đi và phương tiện</w:t>
      </w:r>
    </w:p>
    <w:p w:rsidR="00FF332B" w:rsidRDefault="00FF332B" w:rsidP="00FF332B">
      <w:pPr>
        <w:pStyle w:val="NormalWeb"/>
        <w:spacing w:before="120" w:beforeAutospacing="0"/>
      </w:pPr>
      <w:r>
        <w:rPr>
          <w:lang w:val="vi-VN"/>
        </w:rPr>
        <w:t>Nhà thầu phải chịu toàn bộ chi phí và lệ phí cho các quyền về đường đi lại chuyên dùng và/hoặc tạm thời mà Nhà thầu cần c</w:t>
      </w:r>
      <w:r>
        <w:t>ó</w:t>
      </w:r>
      <w:r>
        <w:rPr>
          <w:lang w:val="vi-VN"/>
        </w:rPr>
        <w:t>, bao gồm lối vào công trường. Nhà thầu, tự mình, cũng phải có thêm các phương tiện khác bên ngoài công trường cần cho công việc bằng sự chịu rủi ro và kinh phí của mình.</w:t>
      </w:r>
    </w:p>
    <w:p w:rsidR="00FF332B" w:rsidRDefault="00FF332B" w:rsidP="00FF332B">
      <w:pPr>
        <w:pStyle w:val="NormalWeb"/>
        <w:spacing w:before="120" w:beforeAutospacing="0"/>
      </w:pPr>
      <w:r>
        <w:rPr>
          <w:b/>
          <w:bCs/>
        </w:rPr>
        <w:t xml:space="preserve">15.9. </w:t>
      </w:r>
      <w:r>
        <w:rPr>
          <w:b/>
          <w:bCs/>
          <w:lang w:val="vi-VN"/>
        </w:rPr>
        <w:t>Tránh ảnh hưởng đến các công trình và dân cư</w:t>
      </w:r>
    </w:p>
    <w:p w:rsidR="00FF332B" w:rsidRDefault="00FF332B" w:rsidP="00FF332B">
      <w:pPr>
        <w:pStyle w:val="NormalWeb"/>
        <w:spacing w:before="120" w:beforeAutospacing="0"/>
      </w:pPr>
      <w:r>
        <w:rPr>
          <w:lang w:val="vi-VN"/>
        </w:rPr>
        <w:t>Nhà thầu không được can thiệp một cách không cần thiết hoặc không thích hợp vào:</w:t>
      </w:r>
    </w:p>
    <w:p w:rsidR="00FF332B" w:rsidRDefault="00FF332B" w:rsidP="00FF332B">
      <w:pPr>
        <w:pStyle w:val="NormalWeb"/>
        <w:spacing w:before="120" w:beforeAutospacing="0"/>
      </w:pPr>
      <w:r>
        <w:t xml:space="preserve">(c) </w:t>
      </w:r>
      <w:r>
        <w:rPr>
          <w:lang w:val="vi-VN"/>
        </w:rPr>
        <w:t>Sự thuận tiện của công chúng, hoặc</w:t>
      </w:r>
    </w:p>
    <w:p w:rsidR="00FF332B" w:rsidRDefault="00FF332B" w:rsidP="00FF332B">
      <w:pPr>
        <w:pStyle w:val="NormalWeb"/>
        <w:spacing w:before="120" w:beforeAutospacing="0"/>
      </w:pPr>
      <w:r>
        <w:t xml:space="preserve">(d) </w:t>
      </w:r>
      <w:r>
        <w:rPr>
          <w:lang w:val="vi-VN"/>
        </w:rPr>
        <w:t>Việc tiếp cận, sử dụng và chiếm lĩnh toàn bộ đường đi, vỉa hè bất kể nó là công cộng hay thuộc quyền kiểm soát của Chủ đầu tư hoặc những người khác.</w:t>
      </w:r>
    </w:p>
    <w:p w:rsidR="00FF332B" w:rsidRDefault="00FF332B" w:rsidP="00FF332B">
      <w:pPr>
        <w:pStyle w:val="NormalWeb"/>
        <w:spacing w:before="120" w:beforeAutospacing="0"/>
      </w:pPr>
      <w:r>
        <w:rPr>
          <w:lang w:val="vi-VN"/>
        </w:rPr>
        <w:t>Nhà thầu phải bồi thường và đảm bảo cho Chủ đầu tư không bị mọi thiệt hại gây ra do tất cả các hư hỏng, tổn thất và chi phí (bao gồm các lệ phí và chi phí pháp lý) do bất kỳ sự can thiệp không cần thiết và không phù hợp nào gây ra.</w:t>
      </w:r>
    </w:p>
    <w:p w:rsidR="00FF332B" w:rsidRDefault="00FF332B" w:rsidP="00FF332B">
      <w:pPr>
        <w:pStyle w:val="NormalWeb"/>
        <w:spacing w:before="120" w:beforeAutospacing="0"/>
      </w:pPr>
      <w:r>
        <w:rPr>
          <w:b/>
          <w:bCs/>
        </w:rPr>
        <w:t xml:space="preserve">15.10. </w:t>
      </w:r>
      <w:r>
        <w:rPr>
          <w:b/>
          <w:bCs/>
          <w:lang w:val="vi-VN"/>
        </w:rPr>
        <w:t>Đường vào công trường</w:t>
      </w:r>
    </w:p>
    <w:p w:rsidR="00FF332B" w:rsidRDefault="00FF332B" w:rsidP="00FF332B">
      <w:pPr>
        <w:pStyle w:val="NormalWeb"/>
        <w:spacing w:before="120" w:beforeAutospacing="0"/>
      </w:pPr>
      <w:r>
        <w:rPr>
          <w:lang w:val="vi-VN"/>
        </w:rPr>
        <w:lastRenderedPageBreak/>
        <w:t>Nhà thầu phải được coi là đã thỏa mãn về sự có sẵn và phù hợp của các tuyến đường tới công trường. Nhà thầu phải nỗ lực hợp lý để tránh làm hư hỏng đường hoặc cầu do việc sử dụng đi lại của Nhà thầu hoặc người của Nhà thầu gây ra. Những nỗ lực này phải bao gồm việc sử dụng đúng các phương tiện và tuyến đường thích hợp.</w:t>
      </w:r>
    </w:p>
    <w:p w:rsidR="00FF332B" w:rsidRDefault="00FF332B" w:rsidP="00FF332B">
      <w:pPr>
        <w:pStyle w:val="NormalWeb"/>
        <w:spacing w:before="120" w:beforeAutospacing="0"/>
      </w:pPr>
      <w:r>
        <w:rPr>
          <w:lang w:val="vi-VN"/>
        </w:rPr>
        <w:t>Trừ khi được quy định khác trong các Điều kiện này:</w:t>
      </w:r>
    </w:p>
    <w:p w:rsidR="00FF332B" w:rsidRDefault="00FF332B" w:rsidP="00FF332B">
      <w:pPr>
        <w:pStyle w:val="NormalWeb"/>
        <w:spacing w:before="120" w:beforeAutospacing="0"/>
      </w:pPr>
      <w:r>
        <w:t xml:space="preserve">(a) </w:t>
      </w:r>
      <w:r>
        <w:rPr>
          <w:lang w:val="vi-VN"/>
        </w:rPr>
        <w:t>Nhà thầu (trong quan hệ giữa các bên) sẽ phải chịu trách nhiệm sửa chữa nếu Nhà thầu làm hỏng khi sử dụng các tuyến đường đó;</w:t>
      </w:r>
    </w:p>
    <w:p w:rsidR="00FF332B" w:rsidRDefault="00FF332B" w:rsidP="00FF332B">
      <w:pPr>
        <w:pStyle w:val="NormalWeb"/>
        <w:spacing w:before="120" w:beforeAutospacing="0"/>
      </w:pPr>
      <w:r>
        <w:t xml:space="preserve">(b) </w:t>
      </w:r>
      <w:r>
        <w:rPr>
          <w:lang w:val="vi-VN"/>
        </w:rPr>
        <w:t>Nhà thầu phải cung cấp các biển hiệu, biển chỉ dẫn cần thiết dọc tuyến đường và phải xin phép nếu các cơ quan liên quan yêu cầu cho việc sử dụng các tuyến đường, biển hiệu, biển chỉ dẫn;</w:t>
      </w:r>
    </w:p>
    <w:p w:rsidR="00FF332B" w:rsidRDefault="00FF332B" w:rsidP="00FF332B">
      <w:pPr>
        <w:pStyle w:val="NormalWeb"/>
        <w:spacing w:before="120" w:beforeAutospacing="0"/>
      </w:pPr>
      <w:r>
        <w:t xml:space="preserve">(c) </w:t>
      </w:r>
      <w:r>
        <w:rPr>
          <w:lang w:val="vi-VN"/>
        </w:rPr>
        <w:t>Chủ đầu tư không chịu trách nhiệm về bất cứ khiếu nại nào có thể nảy sinh từ việc sử dụng hoặc các việc liên quan khác đối với các tuyến đường đi lại;</w:t>
      </w:r>
    </w:p>
    <w:p w:rsidR="00FF332B" w:rsidRDefault="00FF332B" w:rsidP="00FF332B">
      <w:pPr>
        <w:pStyle w:val="NormalWeb"/>
        <w:spacing w:before="120" w:beforeAutospacing="0"/>
      </w:pPr>
      <w:r>
        <w:t xml:space="preserve">(d) </w:t>
      </w:r>
      <w:r>
        <w:rPr>
          <w:lang w:val="vi-VN"/>
        </w:rPr>
        <w:t>Chủ đầu tư không bảo đảm sự thích hợp hoặc sẵn có các tuyến đường riêng biệt nào, và</w:t>
      </w:r>
    </w:p>
    <w:p w:rsidR="00FF332B" w:rsidRDefault="00FF332B" w:rsidP="00FF332B">
      <w:pPr>
        <w:pStyle w:val="NormalWeb"/>
        <w:spacing w:before="120" w:beforeAutospacing="0"/>
      </w:pPr>
      <w:r>
        <w:t xml:space="preserve">(e) </w:t>
      </w:r>
      <w:r>
        <w:rPr>
          <w:lang w:val="vi-VN"/>
        </w:rPr>
        <w:t>Chi phí do sự không thích hợp hoặc không có sẵn các tuyến đường vào cho yêu cầu sử dụng của Nhà thầu, sẽ do Nhà thầu chịu.</w:t>
      </w:r>
    </w:p>
    <w:p w:rsidR="00FF332B" w:rsidRDefault="00FF332B" w:rsidP="00FF332B">
      <w:pPr>
        <w:pStyle w:val="NormalWeb"/>
        <w:spacing w:before="120" w:beforeAutospacing="0"/>
      </w:pPr>
      <w:r>
        <w:rPr>
          <w:b/>
          <w:bCs/>
        </w:rPr>
        <w:t xml:space="preserve">15.11. </w:t>
      </w:r>
      <w:r>
        <w:rPr>
          <w:b/>
          <w:bCs/>
          <w:lang w:val="vi-VN"/>
        </w:rPr>
        <w:t>Vận chuyển Hàng h</w:t>
      </w:r>
      <w:r>
        <w:rPr>
          <w:b/>
          <w:bCs/>
        </w:rPr>
        <w:t>óa</w:t>
      </w:r>
    </w:p>
    <w:p w:rsidR="00FF332B" w:rsidRDefault="00FF332B" w:rsidP="00FF332B">
      <w:pPr>
        <w:pStyle w:val="NormalWeb"/>
        <w:spacing w:before="120" w:beforeAutospacing="0"/>
      </w:pPr>
      <w:r>
        <w:rPr>
          <w:lang w:val="vi-VN"/>
        </w:rPr>
        <w:t>Trừ khi c</w:t>
      </w:r>
      <w:r>
        <w:t xml:space="preserve">ó </w:t>
      </w:r>
      <w:r>
        <w:rPr>
          <w:lang w:val="vi-VN"/>
        </w:rPr>
        <w:t>quy định khác:</w:t>
      </w:r>
    </w:p>
    <w:p w:rsidR="00FF332B" w:rsidRDefault="00FF332B" w:rsidP="00FF332B">
      <w:pPr>
        <w:pStyle w:val="NormalWeb"/>
        <w:spacing w:before="120" w:beforeAutospacing="0"/>
      </w:pPr>
      <w:r>
        <w:t xml:space="preserve">(a) </w:t>
      </w:r>
      <w:r>
        <w:rPr>
          <w:lang w:val="vi-VN"/>
        </w:rPr>
        <w:t>Nhà thầu phải thông báo cho Chủ đầu tư không muộn hơn ... (21 ngày) trước ngày mà mọi thiết bị hoặc hạng mục hàng hóa chính khác được vận chuyển tới công trường;</w:t>
      </w:r>
    </w:p>
    <w:p w:rsidR="00FF332B" w:rsidRDefault="00FF332B" w:rsidP="00FF332B">
      <w:pPr>
        <w:pStyle w:val="NormalWeb"/>
        <w:spacing w:before="120" w:beforeAutospacing="0"/>
      </w:pPr>
      <w:r>
        <w:t xml:space="preserve">(b) </w:t>
      </w:r>
      <w:r>
        <w:rPr>
          <w:lang w:val="vi-VN"/>
        </w:rPr>
        <w:t xml:space="preserve">Nhà thầu phải chịu trách nhiệm về việc đóng gói, xếp hàng, </w:t>
      </w:r>
      <w:r>
        <w:t>v</w:t>
      </w:r>
      <w:r>
        <w:rPr>
          <w:lang w:val="vi-VN"/>
        </w:rPr>
        <w:t xml:space="preserve">ận chuyển, nhận, </w:t>
      </w:r>
      <w:r>
        <w:t>d</w:t>
      </w:r>
      <w:r>
        <w:rPr>
          <w:lang w:val="vi-VN"/>
        </w:rPr>
        <w:t>ỡ hàng, lưu kho và bảo vệ toàn bộ hàng hóa và các vật dụng khác cần cho công trình; và</w:t>
      </w:r>
    </w:p>
    <w:p w:rsidR="00FF332B" w:rsidRDefault="00FF332B" w:rsidP="00FF332B">
      <w:pPr>
        <w:pStyle w:val="NormalWeb"/>
        <w:spacing w:before="120" w:beforeAutospacing="0"/>
      </w:pPr>
      <w:r>
        <w:t xml:space="preserve">(c) </w:t>
      </w:r>
      <w:r>
        <w:rPr>
          <w:lang w:val="vi-VN"/>
        </w:rPr>
        <w:t xml:space="preserve">Nhà thầu phải bồi thường và gánh chịu thiệt hại cho Chủ đầu tư đối với các hư hỏng, mất mát và chi phí (kể cả lệ phí và phí tư pháp) </w:t>
      </w:r>
      <w:r>
        <w:t>d</w:t>
      </w:r>
      <w:r>
        <w:rPr>
          <w:lang w:val="vi-VN"/>
        </w:rPr>
        <w:t>o việc vận chuyển hàng hóa và phải thương lượng và thanh toán toàn bộ yêu cầu đòi đền bù phát sinh từ việc vận tải của họ.</w:t>
      </w:r>
    </w:p>
    <w:p w:rsidR="00FF332B" w:rsidRDefault="00FF332B" w:rsidP="00FF332B">
      <w:pPr>
        <w:pStyle w:val="NormalWeb"/>
        <w:spacing w:before="120" w:beforeAutospacing="0"/>
      </w:pPr>
      <w:r>
        <w:rPr>
          <w:b/>
          <w:bCs/>
        </w:rPr>
        <w:t xml:space="preserve">15.12. </w:t>
      </w:r>
      <w:r>
        <w:rPr>
          <w:b/>
          <w:bCs/>
          <w:lang w:val="vi-VN"/>
        </w:rPr>
        <w:t>Thiết bị Nhà thầu</w:t>
      </w:r>
    </w:p>
    <w:p w:rsidR="00FF332B" w:rsidRDefault="00FF332B" w:rsidP="00FF332B">
      <w:pPr>
        <w:pStyle w:val="NormalWeb"/>
        <w:spacing w:before="120" w:beforeAutospacing="0"/>
      </w:pPr>
      <w:r>
        <w:rPr>
          <w:lang w:val="vi-VN"/>
        </w:rPr>
        <w:t xml:space="preserve">Nhà thầu phải chịu </w:t>
      </w:r>
      <w:r>
        <w:t>tr</w:t>
      </w:r>
      <w:r>
        <w:rPr>
          <w:lang w:val="vi-VN"/>
        </w:rPr>
        <w:t>ách nhiệm đối với toàn bộ thiết bị Nhà thầu. Khi được đưa tới công trình, thiết bị của Nhà thầu phải là để dùng riêng cho việc thi công công tr</w:t>
      </w:r>
      <w:r>
        <w:t>ì</w:t>
      </w:r>
      <w:r>
        <w:rPr>
          <w:lang w:val="vi-VN"/>
        </w:rPr>
        <w:t>nh. Nhà thầu không được di chuyển ra khỏi công trường bất kỳ một mục thiết bị chủ yếu nào nếu không được sự đồng ý của Chủ đầu tư (hoặc Nhà tư vấn). Tuy nhiên, không yêu cầu phải có sự đồng ý đối với các xe cộ vận chuyển hàng hóa hoặc Nhân lực Nhà thầu ra khỏi công trường.</w:t>
      </w:r>
    </w:p>
    <w:p w:rsidR="00FF332B" w:rsidRDefault="00FF332B" w:rsidP="00FF332B">
      <w:pPr>
        <w:pStyle w:val="NormalWeb"/>
        <w:spacing w:before="120" w:beforeAutospacing="0"/>
      </w:pPr>
      <w:r>
        <w:rPr>
          <w:b/>
          <w:bCs/>
        </w:rPr>
        <w:t xml:space="preserve">15.13. </w:t>
      </w:r>
      <w:r>
        <w:rPr>
          <w:b/>
          <w:bCs/>
          <w:lang w:val="vi-VN"/>
        </w:rPr>
        <w:t>Bảo vệ Môi trường</w:t>
      </w:r>
    </w:p>
    <w:p w:rsidR="00FF332B" w:rsidRDefault="00FF332B" w:rsidP="00FF332B">
      <w:pPr>
        <w:pStyle w:val="NormalWeb"/>
        <w:spacing w:before="120" w:beforeAutospacing="0"/>
      </w:pPr>
      <w:r>
        <w:rPr>
          <w:lang w:val="vi-VN"/>
        </w:rPr>
        <w:lastRenderedPageBreak/>
        <w:t>Nhà thầu phải thực hiện các giải pháp hợp lý để bảo vệ môi trường (cả trên và ngoài công trường) và hạn chế thiệt hại và ảnh hưởng tới con người và tài sản do ô nhiễm, tiếng ồn và các hậu quả khác từ hoạt động của Nhà thầu gây ra.</w:t>
      </w:r>
    </w:p>
    <w:p w:rsidR="00FF332B" w:rsidRDefault="00FF332B" w:rsidP="00FF332B">
      <w:pPr>
        <w:pStyle w:val="NormalWeb"/>
        <w:spacing w:before="120" w:beforeAutospacing="0"/>
      </w:pPr>
      <w:r>
        <w:rPr>
          <w:lang w:val="vi-VN"/>
        </w:rPr>
        <w:t>Nhà thầu phải đảm bảo rằng các khí thải, chất thải trên mặt đất và dòng thải do hoạt động của Nhà thầu không được vượt quá mức quy định trong các yêu cầu của Chủ đầu tư và không được vượt quá mức quy định của Luật hiện hành.</w:t>
      </w:r>
    </w:p>
    <w:p w:rsidR="00FF332B" w:rsidRDefault="00FF332B" w:rsidP="00FF332B">
      <w:pPr>
        <w:pStyle w:val="NormalWeb"/>
        <w:spacing w:before="120" w:beforeAutospacing="0"/>
      </w:pPr>
      <w:r>
        <w:rPr>
          <w:b/>
          <w:bCs/>
        </w:rPr>
        <w:t xml:space="preserve">15.14. </w:t>
      </w:r>
      <w:r>
        <w:rPr>
          <w:b/>
          <w:bCs/>
          <w:lang w:val="vi-VN"/>
        </w:rPr>
        <w:t>Điện, nước và dịch vụ khác</w:t>
      </w:r>
    </w:p>
    <w:p w:rsidR="00FF332B" w:rsidRDefault="00FF332B" w:rsidP="00FF332B">
      <w:pPr>
        <w:pStyle w:val="NormalWeb"/>
        <w:spacing w:before="120" w:beforeAutospacing="0"/>
      </w:pPr>
      <w:r>
        <w:rPr>
          <w:lang w:val="vi-VN"/>
        </w:rPr>
        <w:t>Trừ trường hợp quy định ở dưới đây, Nhà thầu phải chịu trách nhiệm cung cấp điện, nước và các dịch vụ khác mà Nhà thầu cần.</w:t>
      </w:r>
    </w:p>
    <w:p w:rsidR="00FF332B" w:rsidRDefault="00FF332B" w:rsidP="00FF332B">
      <w:pPr>
        <w:pStyle w:val="NormalWeb"/>
        <w:spacing w:before="120" w:beforeAutospacing="0"/>
      </w:pPr>
      <w:r>
        <w:rPr>
          <w:lang w:val="vi-VN"/>
        </w:rPr>
        <w:t>Nhà thầu có quyền sử dụng cho mục đích thi công Công trình việc cung cấp điện, nước và dịch vụ khác có thể có trên công trường mà các chi tiết và giá đã được đưa ra trong các yêu cầu của Chủ đầu tư. Nhà thầu, tự mình phải chịu rủi ro và dùng chi phí của mình, cung cấp máy móc thiết bị cần thiết để sử dụng những dịch vụ này và để đo số lượng tiêu thụ.</w:t>
      </w:r>
    </w:p>
    <w:p w:rsidR="00FF332B" w:rsidRDefault="00FF332B" w:rsidP="00FF332B">
      <w:pPr>
        <w:pStyle w:val="NormalWeb"/>
        <w:spacing w:before="120" w:beforeAutospacing="0"/>
      </w:pPr>
      <w:r>
        <w:rPr>
          <w:lang w:val="vi-VN"/>
        </w:rPr>
        <w:t xml:space="preserve">Số lượng tiêu thụ và số tiền phải trả (theo giá cả này) cho các dịch vụ phải được chấp thuận hoặc xác định theo Khoản 13.2. </w:t>
      </w:r>
      <w:r>
        <w:rPr>
          <w:i/>
          <w:iCs/>
          <w:lang w:val="vi-VN"/>
        </w:rPr>
        <w:t>[Khiếu nại của Chủ đầu tư]</w:t>
      </w:r>
      <w:r>
        <w:rPr>
          <w:lang w:val="vi-VN"/>
        </w:rPr>
        <w:t xml:space="preserve"> và Khoản 13.4. </w:t>
      </w:r>
      <w:r>
        <w:rPr>
          <w:i/>
          <w:iCs/>
          <w:lang w:val="vi-VN"/>
        </w:rPr>
        <w:t>[Quyết định]</w:t>
      </w:r>
      <w:r>
        <w:rPr>
          <w:lang w:val="vi-VN"/>
        </w:rPr>
        <w:t>. Nhà thầu phải thanh toán những khoản tiền này.</w:t>
      </w:r>
    </w:p>
    <w:p w:rsidR="00FF332B" w:rsidRDefault="00FF332B" w:rsidP="00FF332B">
      <w:pPr>
        <w:pStyle w:val="NormalWeb"/>
        <w:spacing w:before="120" w:beforeAutospacing="0"/>
      </w:pPr>
      <w:r>
        <w:rPr>
          <w:b/>
          <w:bCs/>
        </w:rPr>
        <w:t xml:space="preserve">15.15. </w:t>
      </w:r>
      <w:r>
        <w:rPr>
          <w:b/>
          <w:bCs/>
          <w:lang w:val="vi-VN"/>
        </w:rPr>
        <w:t>Thiết bị và vật liệu do Chủ đầu tư cấp (nếu có)</w:t>
      </w:r>
    </w:p>
    <w:p w:rsidR="00FF332B" w:rsidRDefault="00FF332B" w:rsidP="00FF332B">
      <w:pPr>
        <w:pStyle w:val="NormalWeb"/>
        <w:spacing w:before="120" w:beforeAutospacing="0"/>
      </w:pPr>
      <w:r>
        <w:rPr>
          <w:lang w:val="vi-VN"/>
        </w:rPr>
        <w:t xml:space="preserve">Chủ đầu tư phải có sẵn các thiết bị của mình (nếu có) để Nhà thầu dùng cho thi công công trình phù hợp với các chi tiết nội dung, bố </w:t>
      </w:r>
      <w:r>
        <w:t>tr</w:t>
      </w:r>
      <w:r>
        <w:rPr>
          <w:lang w:val="vi-VN"/>
        </w:rPr>
        <w:t>í sắp xếp và giá cả được nêu trong đặc tính kỹ thuật. Trừ khi có quy định khác trong các đặc tính kỹ thuật thì:</w:t>
      </w:r>
    </w:p>
    <w:p w:rsidR="00FF332B" w:rsidRDefault="00FF332B" w:rsidP="00FF332B">
      <w:pPr>
        <w:pStyle w:val="NormalWeb"/>
        <w:spacing w:before="120" w:beforeAutospacing="0"/>
      </w:pPr>
      <w:r>
        <w:t xml:space="preserve">(a) </w:t>
      </w:r>
      <w:r>
        <w:rPr>
          <w:lang w:val="vi-VN"/>
        </w:rPr>
        <w:t>Chủ đầu tư phải chịu trách nhiệm đối với thiết bị của Chủ đầu tư, trừ trường hợp nêu tại tiết (b) dưới đây.</w:t>
      </w:r>
    </w:p>
    <w:p w:rsidR="00FF332B" w:rsidRDefault="00FF332B" w:rsidP="00FF332B">
      <w:pPr>
        <w:pStyle w:val="NormalWeb"/>
        <w:spacing w:before="120" w:beforeAutospacing="0"/>
      </w:pPr>
      <w:r>
        <w:t xml:space="preserve">(b) </w:t>
      </w:r>
      <w:r>
        <w:rPr>
          <w:lang w:val="vi-VN"/>
        </w:rPr>
        <w:t>Nhà thầu phải chịu trách nhiệm đối với từng thiết bị của Chủ đầu tư trong khi người của Nhà thầu vận hành, lái, điều khiển quản lý hoặc kiểm soát nó.</w:t>
      </w:r>
    </w:p>
    <w:p w:rsidR="00FF332B" w:rsidRDefault="00FF332B" w:rsidP="00FF332B">
      <w:pPr>
        <w:pStyle w:val="NormalWeb"/>
        <w:spacing w:before="120" w:beforeAutospacing="0"/>
      </w:pPr>
      <w:r>
        <w:rPr>
          <w:lang w:val="vi-VN"/>
        </w:rPr>
        <w:t xml:space="preserve">Số lượng thích hợp và số tiền phải </w:t>
      </w:r>
      <w:r>
        <w:t>tr</w:t>
      </w:r>
      <w:r>
        <w:rPr>
          <w:lang w:val="vi-VN"/>
        </w:rPr>
        <w:t xml:space="preserve">ả (với giá đã nêu) để sử dụng thiết bị của Chủ đầu tư phải được đồng ý hoặc quyết định theo Khoản 13.2. </w:t>
      </w:r>
      <w:r>
        <w:rPr>
          <w:i/>
          <w:iCs/>
          <w:lang w:val="vi-VN"/>
        </w:rPr>
        <w:t>[Khiếu nại của Chủ đầu tư]</w:t>
      </w:r>
      <w:r>
        <w:rPr>
          <w:lang w:val="vi-VN"/>
        </w:rPr>
        <w:t xml:space="preserve"> và Khoản 13.4. </w:t>
      </w:r>
      <w:r>
        <w:rPr>
          <w:i/>
          <w:iCs/>
          <w:lang w:val="vi-VN"/>
        </w:rPr>
        <w:t>[Quyết định].</w:t>
      </w:r>
      <w:r>
        <w:rPr>
          <w:lang w:val="vi-VN"/>
        </w:rPr>
        <w:t xml:space="preserve"> Nhà thầu phải thanh toán số tiền này cho Chủ đầu tư.</w:t>
      </w:r>
    </w:p>
    <w:p w:rsidR="00FF332B" w:rsidRDefault="00FF332B" w:rsidP="00FF332B">
      <w:pPr>
        <w:pStyle w:val="NormalWeb"/>
        <w:spacing w:before="120" w:beforeAutospacing="0"/>
      </w:pPr>
      <w:r>
        <w:rPr>
          <w:lang w:val="vi-VN"/>
        </w:rPr>
        <w:t xml:space="preserve">Chủ đầu tư phải cung cấp, miễn phí, “các vật liệu </w:t>
      </w:r>
      <w:r>
        <w:t>d</w:t>
      </w:r>
      <w:r>
        <w:rPr>
          <w:lang w:val="vi-VN"/>
        </w:rPr>
        <w:t>o mình cung cấp</w:t>
      </w:r>
      <w:r>
        <w:t xml:space="preserve">” </w:t>
      </w:r>
      <w:r>
        <w:rPr>
          <w:lang w:val="vi-VN"/>
        </w:rPr>
        <w:t>(nếu có) theo các chi tiết nêu trong các yêu cầu của Ch</w:t>
      </w:r>
      <w:r>
        <w:t xml:space="preserve">ủ </w:t>
      </w:r>
      <w:r>
        <w:rPr>
          <w:lang w:val="vi-VN"/>
        </w:rPr>
        <w:t>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tư về sự thiếu hụt, sai sót hoặc không có của những vật liệu này. Trừ khi hai bên có thỏa thuận khác, Chủ đầu tư phải xác định ngay sự thiết hụt, sai sót nh</w:t>
      </w:r>
      <w:r>
        <w:t xml:space="preserve">ư </w:t>
      </w:r>
      <w:r>
        <w:rPr>
          <w:lang w:val="vi-VN"/>
        </w:rPr>
        <w:t>đã được thông báo.</w:t>
      </w:r>
    </w:p>
    <w:p w:rsidR="00FF332B" w:rsidRDefault="00FF332B" w:rsidP="00FF332B">
      <w:pPr>
        <w:pStyle w:val="NormalWeb"/>
        <w:spacing w:before="120" w:beforeAutospacing="0"/>
      </w:pPr>
      <w:r>
        <w:rPr>
          <w:lang w:val="vi-VN"/>
        </w:rPr>
        <w:lastRenderedPageBreak/>
        <w:t>Sau khi được kiểm tra, vật liệu cấp không sẽ phải được Nhà thầu bảo quản và giám sát cẩn thận. Trách nhiệm kiểm tra, bảo quản của Nhà thầu không tách Chủ đầu tư khỏi trách nhiệm đối với sự thiếu hụt, sai sót, lỗi không thấy rõ khi kiểm tra.</w:t>
      </w:r>
    </w:p>
    <w:p w:rsidR="00FF332B" w:rsidRDefault="00FF332B" w:rsidP="00FF332B">
      <w:pPr>
        <w:pStyle w:val="NormalWeb"/>
        <w:spacing w:before="120" w:beforeAutospacing="0"/>
      </w:pPr>
      <w:r>
        <w:rPr>
          <w:b/>
          <w:bCs/>
        </w:rPr>
        <w:t xml:space="preserve">15.16. </w:t>
      </w:r>
      <w:r>
        <w:rPr>
          <w:b/>
          <w:bCs/>
          <w:lang w:val="vi-VN"/>
        </w:rPr>
        <w:t>Báo cáo Tiến độ</w:t>
      </w:r>
    </w:p>
    <w:p w:rsidR="00FF332B" w:rsidRDefault="00FF332B" w:rsidP="00FF332B">
      <w:pPr>
        <w:pStyle w:val="NormalWeb"/>
        <w:spacing w:before="120" w:beforeAutospacing="0"/>
      </w:pPr>
      <w:r>
        <w:rPr>
          <w:lang w:val="vi-VN"/>
        </w:rPr>
        <w:t>Trừ khi có quy định khác trong Điều kiện cụ thể, các báo cáo tiến độ thực hiện hàng tháng sẽ được Nhà thầu chuẩn bị và nộp cho Nhà tư vấn ... bản. Báo cáo đầu tiên phải tính từ ngày khởi công đến ngày cu</w:t>
      </w:r>
      <w:r>
        <w:t>ố</w:t>
      </w:r>
      <w:r>
        <w:rPr>
          <w:lang w:val="vi-VN"/>
        </w:rPr>
        <w:t>i cùng của tháng đầu. Sau đó, các báo cáo phải được nộp hàng tháng, mỗi báo cáo phải nộp trong vòng ... ngày sau ngày cuối cùng (của khoảng thời gian liên quan) của tháng.</w:t>
      </w:r>
    </w:p>
    <w:p w:rsidR="00FF332B" w:rsidRDefault="00FF332B" w:rsidP="00FF332B">
      <w:pPr>
        <w:pStyle w:val="NormalWeb"/>
        <w:spacing w:before="120" w:beforeAutospacing="0"/>
      </w:pPr>
      <w:r>
        <w:rPr>
          <w:lang w:val="vi-VN"/>
        </w:rPr>
        <w:t>Báo cáo phải liên tục cho tới khi Nhà thầu hoàn thành toàn bộ công việc còn tồn lại tại thời điểm hoàn thành được nêu trong Biên bản nghiệm thu công trình.</w:t>
      </w:r>
    </w:p>
    <w:p w:rsidR="00FF332B" w:rsidRDefault="00FF332B" w:rsidP="00FF332B">
      <w:pPr>
        <w:pStyle w:val="NormalWeb"/>
        <w:spacing w:before="120" w:beforeAutospacing="0"/>
      </w:pPr>
      <w:r>
        <w:rPr>
          <w:lang w:val="vi-VN"/>
        </w:rPr>
        <w:t>Mỗi báo cáo phải có:</w:t>
      </w:r>
    </w:p>
    <w:p w:rsidR="00FF332B" w:rsidRDefault="00FF332B" w:rsidP="00FF332B">
      <w:pPr>
        <w:pStyle w:val="NormalWeb"/>
        <w:spacing w:before="120" w:beforeAutospacing="0"/>
      </w:pPr>
      <w:r>
        <w:t xml:space="preserve">(a) </w:t>
      </w:r>
      <w:r>
        <w:rPr>
          <w:lang w:val="vi-VN"/>
        </w:rPr>
        <w:t>Sơ đồ và mô tả chi tiết tiến độ, bao gồm từng giai đoạn thiết kế, mua sắm thiết bị, gia công, vận chuyển tới công trình, thi công, lắp dựng, kiểm tra và vận hành th</w:t>
      </w:r>
      <w:r>
        <w:t>ử</w:t>
      </w:r>
      <w:r>
        <w:rPr>
          <w:lang w:val="vi-VN"/>
        </w:rPr>
        <w:t>;</w:t>
      </w:r>
    </w:p>
    <w:p w:rsidR="00FF332B" w:rsidRDefault="00FF332B" w:rsidP="00FF332B">
      <w:pPr>
        <w:pStyle w:val="NormalWeb"/>
        <w:spacing w:before="120" w:beforeAutospacing="0"/>
      </w:pPr>
      <w:r>
        <w:t xml:space="preserve">(b) </w:t>
      </w:r>
      <w:r>
        <w:rPr>
          <w:lang w:val="vi-VN"/>
        </w:rPr>
        <w:t>ảnh mô tả tình trạng gia công chế tạo và tiến độ trên công trường;</w:t>
      </w:r>
    </w:p>
    <w:p w:rsidR="00FF332B" w:rsidRDefault="00FF332B" w:rsidP="00FF332B">
      <w:pPr>
        <w:pStyle w:val="NormalWeb"/>
        <w:spacing w:before="120" w:beforeAutospacing="0"/>
      </w:pPr>
      <w:r>
        <w:t xml:space="preserve">(c) </w:t>
      </w:r>
      <w:r>
        <w:rPr>
          <w:lang w:val="vi-VN"/>
        </w:rPr>
        <w:t>Đối với việc gia công chế tạo thiết bị thì tiến độ còn phải mô tả chủng loại vật tư, xuất xứ, tỷ lệ (%) hoàn thành tiến độ và ngày đã bắt đầu hoặc dự kiến sẽ bắt đầu, gồm:</w:t>
      </w:r>
    </w:p>
    <w:p w:rsidR="00FF332B" w:rsidRDefault="00FF332B" w:rsidP="00FF332B">
      <w:pPr>
        <w:pStyle w:val="NormalWeb"/>
        <w:spacing w:before="120" w:beforeAutospacing="0"/>
      </w:pPr>
      <w:r>
        <w:t xml:space="preserve">(i) </w:t>
      </w:r>
      <w:r>
        <w:rPr>
          <w:lang w:val="vi-VN"/>
        </w:rPr>
        <w:t>Bắt đầu gia công chế tạo,</w:t>
      </w:r>
    </w:p>
    <w:p w:rsidR="00FF332B" w:rsidRDefault="00FF332B" w:rsidP="00FF332B">
      <w:pPr>
        <w:pStyle w:val="NormalWeb"/>
        <w:spacing w:before="120" w:beforeAutospacing="0"/>
      </w:pPr>
      <w:r>
        <w:t xml:space="preserve">(ii) </w:t>
      </w:r>
      <w:r>
        <w:rPr>
          <w:lang w:val="vi-VN"/>
        </w:rPr>
        <w:t>Thử nghiệm của Nhà thầu,</w:t>
      </w:r>
    </w:p>
    <w:p w:rsidR="00FF332B" w:rsidRDefault="00FF332B" w:rsidP="00FF332B">
      <w:pPr>
        <w:pStyle w:val="NormalWeb"/>
        <w:spacing w:before="120" w:beforeAutospacing="0"/>
      </w:pPr>
      <w:r>
        <w:t xml:space="preserve">(iii) </w:t>
      </w:r>
      <w:r>
        <w:rPr>
          <w:lang w:val="vi-VN"/>
        </w:rPr>
        <w:t>Kiểm định của Chủ đầu tư và</w:t>
      </w:r>
    </w:p>
    <w:p w:rsidR="00FF332B" w:rsidRDefault="00FF332B" w:rsidP="00FF332B">
      <w:pPr>
        <w:pStyle w:val="NormalWeb"/>
        <w:spacing w:before="120" w:beforeAutospacing="0"/>
      </w:pPr>
      <w:r>
        <w:t xml:space="preserve">(iv) </w:t>
      </w:r>
      <w:r>
        <w:rPr>
          <w:lang w:val="vi-VN"/>
        </w:rPr>
        <w:t>Vận chuyển và tới công trường;</w:t>
      </w:r>
    </w:p>
    <w:p w:rsidR="00FF332B" w:rsidRDefault="00FF332B" w:rsidP="00FF332B">
      <w:pPr>
        <w:pStyle w:val="NormalWeb"/>
        <w:spacing w:before="120" w:beforeAutospacing="0"/>
      </w:pPr>
      <w:r>
        <w:t xml:space="preserve">(d) </w:t>
      </w:r>
      <w:r>
        <w:rPr>
          <w:lang w:val="vi-VN"/>
        </w:rPr>
        <w:t>Các chi tiết về nhân lực và thiết bị của Nhà thầu];</w:t>
      </w:r>
    </w:p>
    <w:p w:rsidR="00FF332B" w:rsidRDefault="00FF332B" w:rsidP="00FF332B">
      <w:pPr>
        <w:pStyle w:val="NormalWeb"/>
        <w:spacing w:before="120" w:beforeAutospacing="0"/>
      </w:pPr>
      <w:r>
        <w:t xml:space="preserve">(e) </w:t>
      </w:r>
      <w:r>
        <w:rPr>
          <w:lang w:val="vi-VN"/>
        </w:rPr>
        <w:t>Bản sao tài liệu đảm bảo chất lượng, kết quả thử và chứng chỉ của vật liệu;</w:t>
      </w:r>
    </w:p>
    <w:p w:rsidR="00FF332B" w:rsidRDefault="00FF332B" w:rsidP="00FF332B">
      <w:pPr>
        <w:pStyle w:val="NormalWeb"/>
        <w:spacing w:before="120" w:beforeAutospacing="0"/>
      </w:pPr>
      <w:r>
        <w:t xml:space="preserve">(f) </w:t>
      </w:r>
      <w:r>
        <w:rPr>
          <w:lang w:val="vi-VN"/>
        </w:rPr>
        <w:t xml:space="preserve">Danh mục các thay đổi, thông báo được đưa ra theo Khoản 13.2 </w:t>
      </w:r>
      <w:r>
        <w:rPr>
          <w:i/>
          <w:iCs/>
          <w:lang w:val="vi-VN"/>
        </w:rPr>
        <w:t>[Khiếu nại của Chủ đầu tư]</w:t>
      </w:r>
      <w:r>
        <w:rPr>
          <w:lang w:val="vi-VN"/>
        </w:rPr>
        <w:t xml:space="preserve"> và thông báo được đưa ra theo Khoản 24.1. </w:t>
      </w:r>
      <w:r>
        <w:rPr>
          <w:i/>
          <w:iCs/>
          <w:lang w:val="vi-VN"/>
        </w:rPr>
        <w:t>[Khiếu nại của Nhà thầu]</w:t>
      </w:r>
      <w:r>
        <w:t>;</w:t>
      </w:r>
    </w:p>
    <w:p w:rsidR="00FF332B" w:rsidRDefault="00FF332B" w:rsidP="00FF332B">
      <w:pPr>
        <w:pStyle w:val="NormalWeb"/>
        <w:spacing w:before="120" w:beforeAutospacing="0"/>
      </w:pPr>
      <w:r>
        <w:t xml:space="preserve">(g) </w:t>
      </w:r>
      <w:r>
        <w:rPr>
          <w:lang w:val="vi-VN"/>
        </w:rPr>
        <w:t>Số liệu thống kê về an toàn, gồm chi tiết của các hoạt động và các trường hợp nguy hại liên quan đến y</w:t>
      </w:r>
      <w:r>
        <w:t>ế</w:t>
      </w:r>
      <w:r>
        <w:rPr>
          <w:lang w:val="vi-VN"/>
        </w:rPr>
        <w:t>u tố môi trường và quan hệ công cộng; và</w:t>
      </w:r>
    </w:p>
    <w:p w:rsidR="00FF332B" w:rsidRDefault="00FF332B" w:rsidP="00FF332B">
      <w:pPr>
        <w:pStyle w:val="NormalWeb"/>
        <w:spacing w:before="120" w:beforeAutospacing="0"/>
      </w:pPr>
      <w:r>
        <w:t xml:space="preserve">(h) </w:t>
      </w:r>
      <w:r>
        <w:rPr>
          <w:lang w:val="vi-VN"/>
        </w:rPr>
        <w:t>So sánh tiến độ theo kế hoạch và tiến độ thực tế, với chi tiết của mọi sự việc hoặc tình huống có thể gây nguy hiểm cho việc hoàn thành theo Hợp đồng, và các biện pháp đang (hoặc sẽ) được áp dụng để kh</w:t>
      </w:r>
      <w:r>
        <w:t>ắ</w:t>
      </w:r>
      <w:r>
        <w:rPr>
          <w:lang w:val="vi-VN"/>
        </w:rPr>
        <w:t>c phục sự chậm trễ.</w:t>
      </w:r>
    </w:p>
    <w:p w:rsidR="00FF332B" w:rsidRDefault="00FF332B" w:rsidP="00FF332B">
      <w:pPr>
        <w:pStyle w:val="NormalWeb"/>
        <w:spacing w:before="120" w:beforeAutospacing="0"/>
      </w:pPr>
      <w:r>
        <w:rPr>
          <w:b/>
          <w:bCs/>
        </w:rPr>
        <w:lastRenderedPageBreak/>
        <w:t xml:space="preserve">15.17. </w:t>
      </w:r>
      <w:r>
        <w:rPr>
          <w:b/>
          <w:bCs/>
          <w:lang w:val="vi-VN"/>
        </w:rPr>
        <w:t>An ninh công trường</w:t>
      </w:r>
    </w:p>
    <w:p w:rsidR="00FF332B" w:rsidRDefault="00FF332B" w:rsidP="00FF332B">
      <w:pPr>
        <w:pStyle w:val="NormalWeb"/>
        <w:spacing w:before="120" w:beforeAutospacing="0"/>
      </w:pPr>
      <w:r>
        <w:rPr>
          <w:lang w:val="vi-VN"/>
        </w:rPr>
        <w:t>Trừ khi có quy định khác trong những Điều kiện cụ thể:</w:t>
      </w:r>
    </w:p>
    <w:p w:rsidR="00FF332B" w:rsidRDefault="00FF332B" w:rsidP="00FF332B">
      <w:pPr>
        <w:pStyle w:val="NormalWeb"/>
        <w:spacing w:before="120" w:beforeAutospacing="0"/>
      </w:pPr>
      <w:r>
        <w:t xml:space="preserve">(a) </w:t>
      </w:r>
      <w:r>
        <w:rPr>
          <w:lang w:val="vi-VN"/>
        </w:rPr>
        <w:t>Nhà thầu phải chịu trách nhiệm về việc không cho phép những người không có nhiệm vụ vào công trường, và</w:t>
      </w:r>
    </w:p>
    <w:p w:rsidR="00FF332B" w:rsidRDefault="00FF332B" w:rsidP="00FF332B">
      <w:pPr>
        <w:pStyle w:val="NormalWeb"/>
        <w:spacing w:before="120" w:beforeAutospacing="0"/>
      </w:pPr>
      <w:r>
        <w:t xml:space="preserve">(b) </w:t>
      </w:r>
      <w:r>
        <w:rPr>
          <w:lang w:val="vi-VN"/>
        </w:rPr>
        <w:t>Những người có nhiệm vụ được giới hạn trong phạm vi nhân lực của Nhà thầu và của Chủ đầu tư và những người khác do Chủ đầu tư (hoặc người thay mặt) thông báo cho Nhà thầu biết, là những người có nhiệm vụ của các Nhà thầu khác do Chủ đầu tư thuê làm việc trên công trường.</w:t>
      </w:r>
    </w:p>
    <w:p w:rsidR="00FF332B" w:rsidRDefault="00FF332B" w:rsidP="00FF332B">
      <w:pPr>
        <w:pStyle w:val="NormalWeb"/>
        <w:spacing w:before="120" w:beforeAutospacing="0"/>
      </w:pPr>
      <w:r>
        <w:rPr>
          <w:b/>
          <w:bCs/>
        </w:rPr>
        <w:t xml:space="preserve">15.18. </w:t>
      </w:r>
      <w:r>
        <w:rPr>
          <w:b/>
          <w:bCs/>
          <w:lang w:val="vi-VN"/>
        </w:rPr>
        <w:t>Hoạt động của Nhà thầu tr</w:t>
      </w:r>
      <w:r>
        <w:rPr>
          <w:b/>
          <w:bCs/>
        </w:rPr>
        <w:t>ê</w:t>
      </w:r>
      <w:r>
        <w:rPr>
          <w:b/>
          <w:bCs/>
          <w:lang w:val="vi-VN"/>
        </w:rPr>
        <w:t xml:space="preserve">n công </w:t>
      </w:r>
      <w:r>
        <w:rPr>
          <w:b/>
          <w:bCs/>
        </w:rPr>
        <w:t>trường</w:t>
      </w:r>
    </w:p>
    <w:p w:rsidR="00FF332B" w:rsidRDefault="00FF332B" w:rsidP="00FF332B">
      <w:pPr>
        <w:pStyle w:val="NormalWeb"/>
        <w:spacing w:before="120" w:beforeAutospacing="0"/>
      </w:pPr>
      <w:r>
        <w:rPr>
          <w:lang w:val="vi-VN"/>
        </w:rPr>
        <w:t>Nhà thầu phải giới hạn các hoạt động của mình trong phạm vi công trường, và khu vực bổ sung mà Nhà thầu có và được Chủ đầu tư đồng ý là nơi làm việc. Nhà thầu phải có sự chú ý cần thiết để giữ cho thiết bị của Nhà thầu và nhân lực của Nhà thầu chỉ hoạt động trong phạm vi công trường và các khu vực bổ sung và giữ cho không lấn sang khu vực lân cận.</w:t>
      </w:r>
    </w:p>
    <w:p w:rsidR="00FF332B" w:rsidRDefault="00FF332B" w:rsidP="00FF332B">
      <w:pPr>
        <w:pStyle w:val="NormalWeb"/>
        <w:spacing w:before="120" w:beforeAutospacing="0"/>
      </w:pPr>
      <w:r>
        <w:rPr>
          <w:lang w:val="vi-VN"/>
        </w:rPr>
        <w:t>Trong thời gian thi công công trình, Nhà thầu phải giữ cho công trường không có các cản trở không cần thiết, và phải cất giữ hoặc sắp xếp thiết bị hoặc vật liệu thừa của Nhà thầu. Nhà thầu phải dọn sạch rác và dỡ bỏ công trình tạm ra khỏi công trường khi không cần nữa.</w:t>
      </w:r>
    </w:p>
    <w:p w:rsidR="00FF332B" w:rsidRDefault="00FF332B" w:rsidP="00FF332B">
      <w:pPr>
        <w:pStyle w:val="NormalWeb"/>
        <w:spacing w:before="120" w:beforeAutospacing="0"/>
      </w:pPr>
      <w:r>
        <w:rPr>
          <w:lang w:val="vi-VN"/>
        </w:rPr>
        <w:t>Sau khi Biên bản nghiệm thu đã được cấp cho công trình, Nhà thầu phải dọn sạch và đưa đi tất cả thiết bị Nhà thầu, nguyên vật liệu thừa, ph</w:t>
      </w:r>
      <w:r>
        <w:t xml:space="preserve">ế </w:t>
      </w:r>
      <w:r>
        <w:rPr>
          <w:lang w:val="vi-VN"/>
        </w:rPr>
        <w:t>thải xây dựng, rác rưởi và công trình tạm. Nhà thầu phải để lại những khu vực đó của công trường và công trình trong trạng thái sạch sẽ và an toàn. Tuy nhiên, Nhà thầu có thể để lại công trường, trong giai đoạn thông báo sai sót, những hàng hóa cần để Nhà thầu hoàn thành nghĩa vụ theo Hợp đồng.</w:t>
      </w:r>
    </w:p>
    <w:p w:rsidR="00FF332B" w:rsidRDefault="00FF332B" w:rsidP="00FF332B">
      <w:pPr>
        <w:pStyle w:val="NormalWeb"/>
        <w:spacing w:before="120" w:beforeAutospacing="0"/>
      </w:pPr>
      <w:r>
        <w:rPr>
          <w:b/>
          <w:bCs/>
        </w:rPr>
        <w:t xml:space="preserve">15.19. </w:t>
      </w:r>
      <w:r>
        <w:rPr>
          <w:b/>
          <w:bCs/>
          <w:lang w:val="vi-VN"/>
        </w:rPr>
        <w:t>Đào tạo</w:t>
      </w:r>
    </w:p>
    <w:p w:rsidR="00FF332B" w:rsidRDefault="00FF332B" w:rsidP="00FF332B">
      <w:pPr>
        <w:pStyle w:val="NormalWeb"/>
        <w:spacing w:before="120" w:beforeAutospacing="0"/>
      </w:pPr>
      <w:r>
        <w:rPr>
          <w:lang w:val="vi-VN"/>
        </w:rPr>
        <w:t xml:space="preserve">Nhà thầu sẽ tiến hành đào tạo nhân lực của Chủ đầu tư để vận hành và bảo trì công trình trong phạm vi được quy định cụ thể trong các yêu cầu của Chủ đầu tư. Nếu Hợp đồng nêu rõ việc đào tạo phải được tiến hành trước khi nghiệm thu công trình, công trình sẽ không được coi là hoàn thành để bàn giao theo Khoản 9.1. </w:t>
      </w:r>
      <w:r>
        <w:rPr>
          <w:i/>
          <w:iCs/>
          <w:lang w:val="vi-VN"/>
        </w:rPr>
        <w:t>[Nghiệm thu công trình]</w:t>
      </w:r>
      <w:r>
        <w:rPr>
          <w:lang w:val="vi-VN"/>
        </w:rPr>
        <w:t xml:space="preserve"> cho đến khi đào tạo được hoàn thành.</w:t>
      </w:r>
    </w:p>
    <w:p w:rsidR="00FF332B" w:rsidRDefault="00FF332B" w:rsidP="00FF332B">
      <w:pPr>
        <w:pStyle w:val="NormalWeb"/>
        <w:spacing w:before="120" w:beforeAutospacing="0"/>
      </w:pPr>
      <w:r>
        <w:rPr>
          <w:b/>
          <w:bCs/>
        </w:rPr>
        <w:t xml:space="preserve">15.20. </w:t>
      </w:r>
      <w:r>
        <w:rPr>
          <w:b/>
          <w:bCs/>
          <w:lang w:val="vi-VN"/>
        </w:rPr>
        <w:t>Tài liệu hoàn công</w:t>
      </w:r>
    </w:p>
    <w:p w:rsidR="00FF332B" w:rsidRDefault="00FF332B" w:rsidP="00FF332B">
      <w:pPr>
        <w:pStyle w:val="NormalWeb"/>
        <w:spacing w:before="120" w:beforeAutospacing="0"/>
      </w:pPr>
      <w:r>
        <w:rPr>
          <w:lang w:val="vi-VN"/>
        </w:rPr>
        <w:t>Nhà thầu sẽ chuẩn bị và kịp thời cập nhật một bộ hồ sơ đầy đủ các tài liệu hoàn công về công tác thi công công trình, chỉ rõ chính xác các vị trí, kích cỡ và các chi tiết của công trình xây dựng như đã được thi công. Những tài liệu này sẽ được giữ ở công trường và được sử dụng riêng cho những mục đích của Khoản này. Chủ đầu tư sẽ được cung cấp ... bản của những hồ sơ này trước khi tiến hành kiểm định khi hoàn thành.</w:t>
      </w:r>
    </w:p>
    <w:p w:rsidR="00FF332B" w:rsidRDefault="00FF332B" w:rsidP="00FF332B">
      <w:pPr>
        <w:pStyle w:val="NormalWeb"/>
        <w:spacing w:before="120" w:beforeAutospacing="0"/>
      </w:pPr>
      <w:r>
        <w:rPr>
          <w:lang w:val="vi-VN"/>
        </w:rPr>
        <w:lastRenderedPageBreak/>
        <w:t xml:space="preserve">Ngoài ra, Nhà thầu phải cung cấp cho Chủ đầu tư các bản vẽ hoàn công của các công trình, cho thấy tất cả những chi tiết công trình được thực hiện và trình những bản vẽ đó cho Chủ đầu tư để xem xét phê duyệt theo Điều 5 </w:t>
      </w:r>
      <w:r>
        <w:rPr>
          <w:i/>
          <w:iCs/>
          <w:lang w:val="vi-VN"/>
        </w:rPr>
        <w:t>[Các yêu cầu đối với công tác thiết kế xây dựng công trình]</w:t>
      </w:r>
      <w:r>
        <w:rPr>
          <w:lang w:val="vi-VN"/>
        </w:rPr>
        <w:t>. Nhà thầu sẽ nhận được sự chấp thuận của Chủ đầu tư về kích thước của chúng, hệ thống tham chiếu và các chi tiết liên quan khác.</w:t>
      </w:r>
    </w:p>
    <w:p w:rsidR="00FF332B" w:rsidRDefault="00FF332B" w:rsidP="00FF332B">
      <w:pPr>
        <w:pStyle w:val="NormalWeb"/>
        <w:spacing w:before="120" w:beforeAutospacing="0"/>
      </w:pPr>
      <w:r>
        <w:rPr>
          <w:lang w:val="vi-VN"/>
        </w:rPr>
        <w:t>Trước khi cấp biên bản nghiệm thu công trình, Nhà thầu sẽ cung cấp cho Chủ đầu tư những s</w:t>
      </w:r>
      <w:r>
        <w:t xml:space="preserve">ố </w:t>
      </w:r>
      <w:r>
        <w:rPr>
          <w:lang w:val="vi-VN"/>
        </w:rPr>
        <w:t xml:space="preserve">liệu cụ thể và các bản vẽ hoàn công theo các yêu cầu của Chủ đầu tư. Công trình sẽ không được coi là hoàn thành để nghiệm thu theo Khoản 9.1. </w:t>
      </w:r>
      <w:r>
        <w:rPr>
          <w:i/>
          <w:iCs/>
        </w:rPr>
        <w:t>[</w:t>
      </w:r>
      <w:r>
        <w:rPr>
          <w:i/>
          <w:iCs/>
          <w:lang w:val="vi-VN"/>
        </w:rPr>
        <w:t>Nghiệm thu công trình]</w:t>
      </w:r>
      <w:r>
        <w:rPr>
          <w:lang w:val="vi-VN"/>
        </w:rPr>
        <w:t xml:space="preserve"> khi Chủ đầu tư chưa nhận được những tài liệu này.</w:t>
      </w:r>
    </w:p>
    <w:p w:rsidR="00FF332B" w:rsidRDefault="00FF332B" w:rsidP="00FF332B">
      <w:pPr>
        <w:pStyle w:val="NormalWeb"/>
        <w:spacing w:before="120" w:beforeAutospacing="0"/>
      </w:pPr>
      <w:r>
        <w:rPr>
          <w:b/>
          <w:bCs/>
        </w:rPr>
        <w:t xml:space="preserve">15.21. </w:t>
      </w:r>
      <w:r>
        <w:rPr>
          <w:b/>
          <w:bCs/>
          <w:lang w:val="vi-VN"/>
        </w:rPr>
        <w:t>Hướng dẫn vận hành và bảo trì</w:t>
      </w:r>
    </w:p>
    <w:p w:rsidR="00FF332B" w:rsidRDefault="00FF332B" w:rsidP="00FF332B">
      <w:pPr>
        <w:pStyle w:val="NormalWeb"/>
        <w:spacing w:before="120" w:beforeAutospacing="0"/>
      </w:pPr>
      <w:r>
        <w:rPr>
          <w:lang w:val="vi-VN"/>
        </w:rPr>
        <w:t xml:space="preserve">Trước khi tiến hành vận hành thử khi hoàn thành, Nhà thầu phải cung cấp cho Chủ đầu tư những tài liệu hướng dẫn vận hành và bảo </w:t>
      </w:r>
      <w:r>
        <w:t>tr</w:t>
      </w:r>
      <w:r>
        <w:rPr>
          <w:lang w:val="vi-VN"/>
        </w:rPr>
        <w:t>ì tạm thời đầy đủ các chi tiết để Chủ đầu tư có thể vận hành, bảo dưỡng, tháo đỡ, lắp đặt lại, điều chỉnh và sửa chữa các thiết bị.</w:t>
      </w:r>
    </w:p>
    <w:p w:rsidR="00FF332B" w:rsidRDefault="00FF332B" w:rsidP="00FF332B">
      <w:pPr>
        <w:pStyle w:val="NormalWeb"/>
        <w:spacing w:before="120" w:beforeAutospacing="0"/>
      </w:pPr>
      <w:r>
        <w:rPr>
          <w:lang w:val="vi-VN"/>
        </w:rPr>
        <w:t xml:space="preserve">Công trình sẽ không được coi là hoàn thành để nghiệm thu theo Khoản 9.1. </w:t>
      </w:r>
      <w:r>
        <w:rPr>
          <w:i/>
          <w:iCs/>
          <w:lang w:val="vi-VN"/>
        </w:rPr>
        <w:t>[Nghiệm thu công trình]</w:t>
      </w:r>
      <w:r>
        <w:rPr>
          <w:lang w:val="vi-VN"/>
        </w:rPr>
        <w:t xml:space="preserve"> khi Chủ đầu tư chưa nhận được những tài liệu hướng dẫn chi tiết cuối cùng về vận hành và bảo trì và những tài liệu hướng dẫn khác được nêu cụ thể trong các yêu cầu của Chủ đầu tư cho những mục đích này.</w:t>
      </w:r>
    </w:p>
    <w:p w:rsidR="00FF332B" w:rsidRDefault="00FF332B" w:rsidP="00FF332B">
      <w:pPr>
        <w:pStyle w:val="NormalWeb"/>
        <w:spacing w:before="120" w:beforeAutospacing="0"/>
      </w:pPr>
      <w:r>
        <w:rPr>
          <w:b/>
          <w:bCs/>
        </w:rPr>
        <w:t xml:space="preserve">15.22. </w:t>
      </w:r>
      <w:r>
        <w:rPr>
          <w:b/>
          <w:bCs/>
          <w:lang w:val="vi-VN"/>
        </w:rPr>
        <w:t xml:space="preserve">Các vấn đề khác </w:t>
      </w:r>
      <w:r>
        <w:rPr>
          <w:b/>
          <w:bCs/>
        </w:rPr>
        <w:t>có</w:t>
      </w:r>
      <w:r>
        <w:rPr>
          <w:b/>
          <w:bCs/>
          <w:lang w:val="vi-VN"/>
        </w:rPr>
        <w:t xml:space="preserve"> liên quan</w:t>
      </w:r>
    </w:p>
    <w:p w:rsidR="00FF332B" w:rsidRDefault="00FF332B" w:rsidP="00FF332B">
      <w:pPr>
        <w:pStyle w:val="NormalWeb"/>
        <w:spacing w:before="120" w:beforeAutospacing="0"/>
      </w:pPr>
      <w:r>
        <w:rPr>
          <w:lang w:val="vi-VN"/>
        </w:rPr>
        <w:t>Tất cả các cổ vật, đồng tiền, đồ cổ hoặc các di vật khác hoặc các hạng mục địa chất hoặc khảo cổ được tìm thấy trên công trường sẽ được đặt dưới sự b</w:t>
      </w:r>
      <w:r>
        <w:t>ả</w:t>
      </w:r>
      <w:r>
        <w:rPr>
          <w:lang w:val="vi-VN"/>
        </w:rPr>
        <w:t>o quản và thẩm quyền của Chủ đầu tư. Nhà thầu phải chú ý không cho người của mình hoặc người khác lấy đi hoặc làm hư hỏng các đồ vật tìm thấy này.</w:t>
      </w:r>
    </w:p>
    <w:p w:rsidR="00FF332B" w:rsidRDefault="00FF332B" w:rsidP="00FF332B">
      <w:pPr>
        <w:pStyle w:val="NormalWeb"/>
        <w:spacing w:before="120" w:beforeAutospacing="0"/>
      </w:pPr>
      <w:r>
        <w:rPr>
          <w:lang w:val="vi-VN"/>
        </w:rPr>
        <w:t xml:space="preserve">Khi phát hiện ra những đồ vật này, Nhà thầu phải thông báo ngay cho Chủ đầu tư để hướng dẫn giải quyết. Nếu Nhà thầu gặp phải sự chậm trễ và/ hoặc phải chịu chi phí để thực hiện hướng dẫn thì Nhà thầu phải thông báo tiếp cho Chủ đầu tư và có quyền theo Khoản 24.1. </w:t>
      </w:r>
      <w:r>
        <w:rPr>
          <w:i/>
          <w:iCs/>
          <w:lang w:val="vi-VN"/>
        </w:rPr>
        <w:t>[Khiếu nại của Nhà thầu]</w:t>
      </w:r>
      <w:r>
        <w:rPr>
          <w:lang w:val="vi-VN"/>
        </w:rPr>
        <w:t xml:space="preserve"> đòi:</w:t>
      </w:r>
    </w:p>
    <w:p w:rsidR="00FF332B" w:rsidRDefault="00FF332B" w:rsidP="00FF332B">
      <w:pPr>
        <w:pStyle w:val="NormalWeb"/>
        <w:spacing w:before="120" w:beforeAutospacing="0"/>
      </w:pPr>
      <w:r>
        <w:t xml:space="preserve">(a) </w:t>
      </w:r>
      <w:r>
        <w:rPr>
          <w:lang w:val="vi-VN"/>
        </w:rPr>
        <w:t xml:space="preserve">Kéo dài thời gian bù cho sự chậm trễ này, nếu việc hoàn thành bị hoặc sẽ bị chậm theo Khoản 10.4. </w:t>
      </w:r>
      <w:r>
        <w:rPr>
          <w:i/>
          <w:iCs/>
          <w:lang w:val="vi-VN"/>
        </w:rPr>
        <w:t>[Gia hạn thời gian hoàn thành]</w:t>
      </w:r>
    </w:p>
    <w:p w:rsidR="00FF332B" w:rsidRDefault="00FF332B" w:rsidP="00FF332B">
      <w:pPr>
        <w:pStyle w:val="NormalWeb"/>
        <w:spacing w:before="120" w:beforeAutospacing="0"/>
      </w:pPr>
      <w:r>
        <w:t xml:space="preserve">(b) </w:t>
      </w:r>
      <w:r>
        <w:rPr>
          <w:lang w:val="vi-VN"/>
        </w:rPr>
        <w:t>Thanh toán các chi phí đó và sẽ được tính vào Giá hợp đồng.</w:t>
      </w:r>
    </w:p>
    <w:p w:rsidR="00FF332B" w:rsidRDefault="00FF332B" w:rsidP="00FF332B">
      <w:pPr>
        <w:pStyle w:val="NormalWeb"/>
        <w:spacing w:before="120" w:beforeAutospacing="0"/>
      </w:pPr>
      <w:r>
        <w:rPr>
          <w:lang w:val="vi-VN"/>
        </w:rPr>
        <w:t xml:space="preserve">Sau khi nhận được thông báo tiếp theo này, Chủ đầu tư (hoặc Nhà tư vấn) phải tiến hành theo Khoản 13.4. </w:t>
      </w:r>
      <w:r>
        <w:rPr>
          <w:i/>
          <w:iCs/>
          <w:lang w:val="vi-VN"/>
        </w:rPr>
        <w:t>[Quyết định]</w:t>
      </w:r>
      <w:r>
        <w:rPr>
          <w:lang w:val="vi-VN"/>
        </w:rPr>
        <w:t xml:space="preserve"> để đồng ý hoặc quyết định những vấn đề này.</w:t>
      </w:r>
    </w:p>
    <w:p w:rsidR="00FF332B" w:rsidRDefault="00FF332B" w:rsidP="00FF332B">
      <w:pPr>
        <w:pStyle w:val="NormalWeb"/>
        <w:spacing w:before="120" w:beforeAutospacing="0"/>
      </w:pPr>
      <w:r>
        <w:rPr>
          <w:b/>
          <w:bCs/>
        </w:rPr>
        <w:t>15.23.</w:t>
      </w:r>
      <w:r>
        <w:t xml:space="preserve"> </w:t>
      </w:r>
      <w:r>
        <w:rPr>
          <w:lang w:val="vi-VN"/>
        </w:rPr>
        <w:t>Các quyền và nghĩa vụ khác theo quy định của pháp luật.</w:t>
      </w:r>
    </w:p>
    <w:p w:rsidR="00FF332B" w:rsidRDefault="00FF332B" w:rsidP="00FF332B">
      <w:pPr>
        <w:pStyle w:val="NormalWeb"/>
        <w:spacing w:before="120" w:beforeAutospacing="0"/>
        <w:jc w:val="center"/>
      </w:pPr>
      <w:r>
        <w:rPr>
          <w:b/>
          <w:bCs/>
          <w:lang w:val="vi-VN"/>
        </w:rPr>
        <w:t>ĐI</w:t>
      </w:r>
      <w:r>
        <w:rPr>
          <w:b/>
          <w:bCs/>
        </w:rPr>
        <w:t>Ề</w:t>
      </w:r>
      <w:r>
        <w:rPr>
          <w:b/>
          <w:bCs/>
          <w:lang w:val="vi-VN"/>
        </w:rPr>
        <w:t>U 16. ĐIỀU CHỈNH GIÁ VÀ ĐIỀU CHỈNH HỢP Đ</w:t>
      </w:r>
      <w:r>
        <w:rPr>
          <w:b/>
          <w:bCs/>
        </w:rPr>
        <w:t>Ồ</w:t>
      </w:r>
      <w:r>
        <w:rPr>
          <w:b/>
          <w:bCs/>
          <w:lang w:val="vi-VN"/>
        </w:rPr>
        <w:t>NG</w:t>
      </w:r>
    </w:p>
    <w:p w:rsidR="00FF332B" w:rsidRDefault="00FF332B" w:rsidP="00FF332B">
      <w:pPr>
        <w:pStyle w:val="NormalWeb"/>
        <w:spacing w:before="120" w:beforeAutospacing="0"/>
      </w:pPr>
      <w:r>
        <w:rPr>
          <w:b/>
          <w:bCs/>
        </w:rPr>
        <w:lastRenderedPageBreak/>
        <w:t xml:space="preserve">16.1. </w:t>
      </w:r>
      <w:r>
        <w:rPr>
          <w:b/>
          <w:bCs/>
          <w:lang w:val="vi-VN"/>
        </w:rPr>
        <w:t>Điều chỉnh giá hợp đồng</w:t>
      </w:r>
    </w:p>
    <w:p w:rsidR="00FF332B" w:rsidRDefault="00FF332B" w:rsidP="00FF332B">
      <w:pPr>
        <w:pStyle w:val="NormalWeb"/>
        <w:spacing w:before="120" w:beforeAutospacing="0"/>
      </w:pPr>
      <w:r>
        <w:t xml:space="preserve">16.1.1. </w:t>
      </w:r>
      <w:r>
        <w:rPr>
          <w:lang w:val="vi-VN"/>
        </w:rPr>
        <w:t>Giá hợp đồng được điều chỉnh khi bổ sung khối lượng công việc ngoài phạm vi hợp đồng đã ký. Khi có khối lượng công việc bổ sung ngoài phạm vi hợp đồng đã ký kết thì các bên phải lập Phụ lục Hợp đồng bổ sung, trong đó cần xác định rõ về khối lượng công việc bổ sung và đơn giá áp dụng.</w:t>
      </w:r>
    </w:p>
    <w:p w:rsidR="00FF332B" w:rsidRDefault="00FF332B" w:rsidP="00FF332B">
      <w:pPr>
        <w:pStyle w:val="NormalWeb"/>
        <w:spacing w:before="120" w:beforeAutospacing="0"/>
      </w:pPr>
      <w:r>
        <w:t xml:space="preserve">16.1.2. </w:t>
      </w:r>
      <w:r>
        <w:rPr>
          <w:lang w:val="vi-VN"/>
        </w:rPr>
        <w:t xml:space="preserve">Trường hợp bất khả kháng thực hiện theo Điều 23 </w:t>
      </w:r>
      <w:r>
        <w:rPr>
          <w:i/>
          <w:iCs/>
          <w:lang w:val="vi-VN"/>
        </w:rPr>
        <w:t>[Rủi ro và Bất khả kháng]</w:t>
      </w:r>
      <w:r>
        <w:rPr>
          <w:lang w:val="vi-VN"/>
        </w:rPr>
        <w:t>.</w:t>
      </w:r>
    </w:p>
    <w:p w:rsidR="00FF332B" w:rsidRDefault="00FF332B" w:rsidP="00FF332B">
      <w:pPr>
        <w:pStyle w:val="NormalWeb"/>
        <w:spacing w:before="120" w:beforeAutospacing="0"/>
      </w:pPr>
      <w:r>
        <w:rPr>
          <w:b/>
          <w:bCs/>
        </w:rPr>
        <w:t xml:space="preserve">16.2. </w:t>
      </w:r>
      <w:r>
        <w:rPr>
          <w:b/>
          <w:bCs/>
          <w:lang w:val="vi-VN"/>
        </w:rPr>
        <w:t>Điều chỉnh h</w:t>
      </w:r>
      <w:r>
        <w:rPr>
          <w:b/>
          <w:bCs/>
        </w:rPr>
        <w:t>ợ</w:t>
      </w:r>
      <w:r>
        <w:rPr>
          <w:b/>
          <w:bCs/>
          <w:lang w:val="vi-VN"/>
        </w:rPr>
        <w:t>p đồng</w:t>
      </w:r>
    </w:p>
    <w:p w:rsidR="00FF332B" w:rsidRDefault="00FF332B" w:rsidP="00FF332B">
      <w:pPr>
        <w:pStyle w:val="NormalWeb"/>
        <w:spacing w:before="120" w:beforeAutospacing="0"/>
      </w:pPr>
      <w:r>
        <w:rPr>
          <w:lang w:val="vi-VN"/>
        </w:rPr>
        <w:t xml:space="preserve">Việc thay đổi có thể được Chủ đầu tư (hoặc Nhà tư vấn) triển khai vào bất cứ thời điểm nào trước khi cấp Biên bản nghiệm thu công trình theo khoản 9.1. </w:t>
      </w:r>
      <w:r>
        <w:rPr>
          <w:i/>
          <w:iCs/>
          <w:lang w:val="vi-VN"/>
        </w:rPr>
        <w:t>[Nghiệm thu công trình]</w:t>
      </w:r>
      <w:r>
        <w:rPr>
          <w:lang w:val="vi-VN"/>
        </w:rPr>
        <w:t xml:space="preserve"> bằng việc yêu cầu thay đổi hoặc do Nhà thầu đề xuất.</w:t>
      </w:r>
    </w:p>
    <w:p w:rsidR="00FF332B" w:rsidRDefault="00FF332B" w:rsidP="00FF332B">
      <w:pPr>
        <w:pStyle w:val="NormalWeb"/>
        <w:spacing w:before="120" w:beforeAutospacing="0"/>
      </w:pPr>
      <w:r>
        <w:rPr>
          <w:lang w:val="vi-VN"/>
        </w:rPr>
        <w:t>Nhà thầu chỉ được phép tiến hành thay đổi hoặc sửa chữa các công việc khi có sự chấp thuận của Chủ đầu tư (hoặc Nhà tư vấn). Mọi sửa đổi này không có giá trị làm giảm hoặc vô hiệu hóa hiệu lực hợp đồng.</w:t>
      </w:r>
    </w:p>
    <w:p w:rsidR="00FF332B" w:rsidRDefault="00FF332B" w:rsidP="00FF332B">
      <w:pPr>
        <w:pStyle w:val="NormalWeb"/>
        <w:spacing w:before="120" w:beforeAutospacing="0"/>
      </w:pPr>
      <w:r>
        <w:rPr>
          <w:lang w:val="vi-VN"/>
        </w:rPr>
        <w:t>Trường hợp, Nhà thầu không thực hiện được bất kỳ thay đổi nào theo yêu cầu của Chủ đầu tư thì Nhà thầu phải thông báo ngay cho Chủ đầu tư (hoặc Nhà tư vấn) và nêu rõ lý do (i) Nhà thầu không thể có được những phương tiện cần thiết theo yêu cầu cho việc thay đổi, (ii) việc đó sẽ làm giảm sự an toàn hoặc ổn định của công trình hoặc (i</w:t>
      </w:r>
      <w:r>
        <w:t>i</w:t>
      </w:r>
      <w:r>
        <w:rPr>
          <w:lang w:val="vi-VN"/>
        </w:rPr>
        <w:t>i) việc đó sẽ ảnh hưởng không tốt đến việc đạt được các bảo lãnh thực hiện. Khi nhận được thông báo này Chủ đầu tư (hoặc Nhà tư vấn) sẽ xem xét quyết định hoặc thay đổi hướng dẫn.</w:t>
      </w:r>
    </w:p>
    <w:p w:rsidR="00FF332B" w:rsidRDefault="00FF332B" w:rsidP="00FF332B">
      <w:pPr>
        <w:pStyle w:val="NormalWeb"/>
        <w:spacing w:before="120" w:beforeAutospacing="0"/>
      </w:pPr>
      <w:r>
        <w:rPr>
          <w:b/>
          <w:bCs/>
        </w:rPr>
        <w:t xml:space="preserve">16.3. </w:t>
      </w:r>
      <w:r>
        <w:rPr>
          <w:b/>
          <w:bCs/>
          <w:lang w:val="vi-VN"/>
        </w:rPr>
        <w:t>Thủ tục điều chỉnh h</w:t>
      </w:r>
      <w:r>
        <w:rPr>
          <w:b/>
          <w:bCs/>
        </w:rPr>
        <w:t>ợ</w:t>
      </w:r>
      <w:r>
        <w:rPr>
          <w:b/>
          <w:bCs/>
          <w:lang w:val="vi-VN"/>
        </w:rPr>
        <w:t>p đồng</w:t>
      </w:r>
    </w:p>
    <w:p w:rsidR="00FF332B" w:rsidRDefault="00FF332B" w:rsidP="00FF332B">
      <w:pPr>
        <w:pStyle w:val="NormalWeb"/>
        <w:spacing w:before="120" w:beforeAutospacing="0"/>
      </w:pPr>
      <w:r>
        <w:rPr>
          <w:lang w:val="vi-VN"/>
        </w:rPr>
        <w:t xml:space="preserve">Khi Chủ đầu tư (hoặc Nhà tư vấn) yêu cầu thay đổi hoặc Nhà thầu đề xuất thay đổi, Nhà thầu sẽ trả lời bằng văn bản lý </w:t>
      </w:r>
      <w:r>
        <w:t>d</w:t>
      </w:r>
      <w:r>
        <w:rPr>
          <w:lang w:val="vi-VN"/>
        </w:rPr>
        <w:t>o tại sao Nhà thầu không thể đáp ứng (nếu là trường hợp đó) hoặc trình:</w:t>
      </w:r>
    </w:p>
    <w:p w:rsidR="00FF332B" w:rsidRDefault="00FF332B" w:rsidP="00FF332B">
      <w:pPr>
        <w:pStyle w:val="NormalWeb"/>
        <w:spacing w:before="120" w:beforeAutospacing="0"/>
      </w:pPr>
      <w:r>
        <w:t xml:space="preserve">a) </w:t>
      </w:r>
      <w:r>
        <w:rPr>
          <w:lang w:val="vi-VN"/>
        </w:rPr>
        <w:t>Bản mô tả thiết kế được đề xuất và/hoặc công việc sẽ được tiến hành và kế hoạch thực hiện chúng,</w:t>
      </w:r>
    </w:p>
    <w:p w:rsidR="00FF332B" w:rsidRDefault="00FF332B" w:rsidP="00FF332B">
      <w:pPr>
        <w:pStyle w:val="NormalWeb"/>
        <w:spacing w:before="120" w:beforeAutospacing="0"/>
      </w:pPr>
      <w:r>
        <w:t xml:space="preserve">b) </w:t>
      </w:r>
      <w:r>
        <w:rPr>
          <w:lang w:val="vi-VN"/>
        </w:rPr>
        <w:t xml:space="preserve">Đề xuất của Nhà thầu về các thay đổi cần thiết cho Tiến độ thực hiện công việc và thời gian hoàn thành theo Điều 10 </w:t>
      </w:r>
      <w:r>
        <w:rPr>
          <w:i/>
          <w:iCs/>
          <w:lang w:val="vi-VN"/>
        </w:rPr>
        <w:t>[Thời gian và tiến độ thực hiện hợp đồng]</w:t>
      </w:r>
      <w:r>
        <w:rPr>
          <w:lang w:val="vi-VN"/>
        </w:rPr>
        <w:t>, và</w:t>
      </w:r>
    </w:p>
    <w:p w:rsidR="00FF332B" w:rsidRDefault="00FF332B" w:rsidP="00FF332B">
      <w:pPr>
        <w:pStyle w:val="NormalWeb"/>
        <w:spacing w:before="120" w:beforeAutospacing="0"/>
      </w:pPr>
      <w:r>
        <w:t xml:space="preserve">c) </w:t>
      </w:r>
      <w:r>
        <w:rPr>
          <w:lang w:val="vi-VN"/>
        </w:rPr>
        <w:t>Đề xuất của Nhà thầu về việc điều chỉnh Giá hợp đồng.</w:t>
      </w:r>
    </w:p>
    <w:p w:rsidR="00FF332B" w:rsidRDefault="00FF332B" w:rsidP="00FF332B">
      <w:pPr>
        <w:pStyle w:val="NormalWeb"/>
        <w:spacing w:before="120" w:beforeAutospacing="0"/>
      </w:pPr>
      <w:r>
        <w:rPr>
          <w:lang w:val="vi-VN"/>
        </w:rPr>
        <w:t>Chủ đầu tư (hoặc Nhà tư vấn) ngay sau khi nhận được đề xuất đó sẽ trả lời nêu rõ đồng ý hay không đồng ý hoặc có ý kiến khác. Nhà thầu sẽ không được trì hoãn công việc nào trong khi đợi sự phản hồi từ phía Chủ đầu tư (hoặc Nhà tư vấn).</w:t>
      </w:r>
    </w:p>
    <w:p w:rsidR="00FF332B" w:rsidRDefault="00FF332B" w:rsidP="00FF332B">
      <w:pPr>
        <w:pStyle w:val="NormalWeb"/>
        <w:spacing w:before="120" w:beforeAutospacing="0"/>
        <w:jc w:val="center"/>
      </w:pPr>
      <w:r>
        <w:rPr>
          <w:b/>
          <w:bCs/>
          <w:lang w:val="vi-VN"/>
        </w:rPr>
        <w:t>ĐIỀU 17. NHÀ THẦU PHỤ</w:t>
      </w:r>
    </w:p>
    <w:p w:rsidR="00FF332B" w:rsidRDefault="00FF332B" w:rsidP="00FF332B">
      <w:pPr>
        <w:pStyle w:val="NormalWeb"/>
        <w:spacing w:before="120" w:beforeAutospacing="0"/>
      </w:pPr>
      <w:r>
        <w:rPr>
          <w:b/>
          <w:bCs/>
        </w:rPr>
        <w:t xml:space="preserve">17.1. </w:t>
      </w:r>
      <w:r>
        <w:rPr>
          <w:b/>
          <w:bCs/>
          <w:lang w:val="vi-VN"/>
        </w:rPr>
        <w:t>Quy định chung về nhà thầu phụ</w:t>
      </w:r>
    </w:p>
    <w:p w:rsidR="00FF332B" w:rsidRDefault="00FF332B" w:rsidP="00FF332B">
      <w:pPr>
        <w:pStyle w:val="NormalWeb"/>
        <w:spacing w:before="120" w:beforeAutospacing="0"/>
      </w:pPr>
      <w:r>
        <w:lastRenderedPageBreak/>
        <w:t xml:space="preserve">17.1.1. </w:t>
      </w:r>
      <w:r>
        <w:rPr>
          <w:lang w:val="vi-VN"/>
        </w:rPr>
        <w:t xml:space="preserve">Nhà thầu không được giao </w:t>
      </w:r>
      <w:r>
        <w:t xml:space="preserve">lại </w:t>
      </w:r>
      <w:r>
        <w:rPr>
          <w:lang w:val="vi-VN"/>
        </w:rPr>
        <w:t>toàn bộ công việc theo Hợp đồng cho thầu phụ thực hiện và phải chịu trách nhiệm trước chủ đầu tư về chất lượng, tiến độ, an toàn của tất cả công việc hoặc sai sót do thầu phụ của mình thực hiện.</w:t>
      </w:r>
    </w:p>
    <w:p w:rsidR="00FF332B" w:rsidRDefault="00FF332B" w:rsidP="00FF332B">
      <w:pPr>
        <w:pStyle w:val="NormalWeb"/>
        <w:spacing w:before="120" w:beforeAutospacing="0"/>
      </w:pPr>
      <w:r>
        <w:t xml:space="preserve">17.1.2. </w:t>
      </w:r>
      <w:r>
        <w:rPr>
          <w:lang w:val="vi-VN"/>
        </w:rPr>
        <w:t>Nhà thầu sẽ không cần c</w:t>
      </w:r>
      <w:r>
        <w:t xml:space="preserve">ó </w:t>
      </w:r>
      <w:r>
        <w:rPr>
          <w:lang w:val="vi-VN"/>
        </w:rPr>
        <w:t>sự chấp thuận của Chủ đầu tư (hoặc Nhà tư vấn) về các nhà cung cấp vật liệu hoặc về một hợp đồng thầu phụ mà trong đó Nhà thầu phụ đã được ghi tên trong hợp đồng.</w:t>
      </w:r>
    </w:p>
    <w:p w:rsidR="00FF332B" w:rsidRDefault="00FF332B" w:rsidP="00FF332B">
      <w:pPr>
        <w:pStyle w:val="NormalWeb"/>
        <w:spacing w:before="120" w:beforeAutospacing="0"/>
      </w:pPr>
      <w:r>
        <w:t xml:space="preserve">17.1.3. </w:t>
      </w:r>
      <w:r>
        <w:rPr>
          <w:lang w:val="vi-VN"/>
        </w:rPr>
        <w:t>Cần phải được sự chấp thuận của Chủ đầu tư (hoặc Nhà tư vấn) đối với bất kỳ nhà thầu phụ nào chưa được nêu trong hợp đồng.</w:t>
      </w:r>
    </w:p>
    <w:p w:rsidR="00FF332B" w:rsidRDefault="00FF332B" w:rsidP="00FF332B">
      <w:pPr>
        <w:pStyle w:val="NormalWeb"/>
        <w:spacing w:before="120" w:beforeAutospacing="0"/>
      </w:pPr>
      <w:r>
        <w:t xml:space="preserve">17.1.4. </w:t>
      </w:r>
      <w:r>
        <w:rPr>
          <w:lang w:val="vi-VN"/>
        </w:rPr>
        <w:t>Nhà thầu phải gửi thông báo cho Chủ đầu tư (hoặc Nhà tư vấn) không ít hơn .... ngày trước ngày dự định bắt đầu công việc của mỗi Nhà thầu phụ.</w:t>
      </w:r>
    </w:p>
    <w:p w:rsidR="00FF332B" w:rsidRDefault="00FF332B" w:rsidP="00FF332B">
      <w:pPr>
        <w:pStyle w:val="NormalWeb"/>
        <w:spacing w:before="120" w:beforeAutospacing="0"/>
      </w:pPr>
      <w:r>
        <w:t xml:space="preserve">17.1.5. </w:t>
      </w:r>
      <w:r>
        <w:rPr>
          <w:lang w:val="vi-VN"/>
        </w:rPr>
        <w:t>Mỗi hợp đồng thầu phụ phải có quy định có thể cho phép Chủ đầu tư yêu cầu hợp đồng thầu phụ được nhượng lại cho Chủ đầu tư theo Khoản 17.2</w:t>
      </w:r>
      <w:r>
        <w:rPr>
          <w:i/>
          <w:iCs/>
          <w:lang w:val="vi-VN"/>
        </w:rPr>
        <w:t xml:space="preserve">. [Nhượng </w:t>
      </w:r>
      <w:r>
        <w:rPr>
          <w:i/>
          <w:iCs/>
        </w:rPr>
        <w:t>lại l</w:t>
      </w:r>
      <w:r>
        <w:rPr>
          <w:i/>
          <w:iCs/>
          <w:lang w:val="vi-VN"/>
        </w:rPr>
        <w:t>ợi ích của hợp đồng thầu phụ]</w:t>
      </w:r>
      <w:r>
        <w:rPr>
          <w:lang w:val="vi-VN"/>
        </w:rPr>
        <w:t xml:space="preserve"> (nếu hoặc khi có thể áp dụng được), hoặc trong trường hợp chấm dứt hợp đồng theo Khoản 18.7. </w:t>
      </w:r>
      <w:r>
        <w:rPr>
          <w:i/>
          <w:iCs/>
          <w:lang w:val="vi-VN"/>
        </w:rPr>
        <w:t>[Chấm dứt hợp đồng bởi Chủ đầu tư]</w:t>
      </w:r>
      <w:r>
        <w:rPr>
          <w:lang w:val="vi-VN"/>
        </w:rPr>
        <w:t>.</w:t>
      </w:r>
    </w:p>
    <w:p w:rsidR="00FF332B" w:rsidRDefault="00FF332B" w:rsidP="00FF332B">
      <w:pPr>
        <w:pStyle w:val="NormalWeb"/>
        <w:spacing w:before="120" w:beforeAutospacing="0"/>
      </w:pPr>
      <w:r>
        <w:rPr>
          <w:b/>
          <w:bCs/>
        </w:rPr>
        <w:t xml:space="preserve">17.2. </w:t>
      </w:r>
      <w:r>
        <w:rPr>
          <w:b/>
          <w:bCs/>
          <w:lang w:val="vi-VN"/>
        </w:rPr>
        <w:t>Nhượng lại l</w:t>
      </w:r>
      <w:r>
        <w:rPr>
          <w:b/>
          <w:bCs/>
        </w:rPr>
        <w:t>ợ</w:t>
      </w:r>
      <w:r>
        <w:rPr>
          <w:b/>
          <w:bCs/>
          <w:lang w:val="vi-VN"/>
        </w:rPr>
        <w:t>i ích của hợp đồng thầu phụ</w:t>
      </w:r>
    </w:p>
    <w:p w:rsidR="00FF332B" w:rsidRDefault="00FF332B" w:rsidP="00FF332B">
      <w:pPr>
        <w:pStyle w:val="NormalWeb"/>
        <w:spacing w:before="120" w:beforeAutospacing="0"/>
      </w:pPr>
      <w:r>
        <w:rPr>
          <w:lang w:val="vi-VN"/>
        </w:rPr>
        <w:t>Nếu nghĩa vụ của Nhà thầu phụ kéo dài đến sau ngày hết hạn của thời hạn thông báo sai sót có liên quan, và trước ngày hết hạn, Chủ đầu tư (hoặc Nhà tư vấn) chỉ dẫn cho Nhà thầu nhượng lại lợi ích của các nghĩa vụ đó cho Chủ đầu tư th</w:t>
      </w:r>
      <w:r>
        <w:t xml:space="preserve">ì </w:t>
      </w:r>
      <w:r>
        <w:rPr>
          <w:lang w:val="vi-VN"/>
        </w:rPr>
        <w:t>Nhà thầu phải thực hiện. Trừ khi được nêu khác đi trong việc nhượng lại, Nhà thầu sẽ không còn nghĩa vụ pháp lý với Chủ đầu tư về công việc do Nhà thầu phụ thực hiện, sau khi việc nhượng lại có hiệu lực.</w:t>
      </w:r>
    </w:p>
    <w:p w:rsidR="00FF332B" w:rsidRDefault="00FF332B" w:rsidP="00FF332B">
      <w:pPr>
        <w:pStyle w:val="NormalWeb"/>
        <w:spacing w:before="120" w:beforeAutospacing="0"/>
      </w:pPr>
      <w:r>
        <w:rPr>
          <w:b/>
          <w:bCs/>
        </w:rPr>
        <w:t xml:space="preserve">17.3. </w:t>
      </w:r>
      <w:r>
        <w:rPr>
          <w:b/>
          <w:bCs/>
          <w:lang w:val="vi-VN"/>
        </w:rPr>
        <w:t>Định nghĩa “Nhà thầu phụ được Chủ đầu tư chỉ định</w:t>
      </w:r>
      <w:r>
        <w:rPr>
          <w:b/>
          <w:bCs/>
        </w:rPr>
        <w:t>”</w:t>
      </w:r>
    </w:p>
    <w:p w:rsidR="00FF332B" w:rsidRDefault="00FF332B" w:rsidP="00FF332B">
      <w:pPr>
        <w:pStyle w:val="NormalWeb"/>
        <w:spacing w:before="120" w:beforeAutospacing="0"/>
      </w:pPr>
      <w:r>
        <w:rPr>
          <w:lang w:val="vi-VN"/>
        </w:rPr>
        <w:t>Trong hợp đồng, “Nhà thầu phụ được Chủ đầu tư chỉ định</w:t>
      </w:r>
      <w:r>
        <w:t xml:space="preserve">” </w:t>
      </w:r>
      <w:r>
        <w:rPr>
          <w:lang w:val="vi-VN"/>
        </w:rPr>
        <w:t>là một nhà thầu:</w:t>
      </w:r>
    </w:p>
    <w:p w:rsidR="00FF332B" w:rsidRDefault="00FF332B" w:rsidP="00FF332B">
      <w:pPr>
        <w:pStyle w:val="NormalWeb"/>
        <w:spacing w:before="120" w:beforeAutospacing="0"/>
      </w:pPr>
      <w:r>
        <w:t xml:space="preserve">(a) </w:t>
      </w:r>
      <w:r>
        <w:rPr>
          <w:lang w:val="vi-VN"/>
        </w:rPr>
        <w:t>Do Chủ đầu tư chỉ định làm nhà thầu phụ cho Nhà thầu để thực hiện một số phần việc chuyên ngành có yêu cầu kỹ thuật cao hoặc khi Nhà thầu không đáp ứng được tiến độ thực hiện hợp đồng sau khi Chủ đầu tư đã yêu cầu, hoặc</w:t>
      </w:r>
    </w:p>
    <w:p w:rsidR="00FF332B" w:rsidRDefault="00FF332B" w:rsidP="00FF332B">
      <w:pPr>
        <w:pStyle w:val="NormalWeb"/>
        <w:spacing w:before="120" w:beforeAutospacing="0"/>
      </w:pPr>
      <w:r>
        <w:t xml:space="preserve">(b) </w:t>
      </w:r>
      <w:r>
        <w:rPr>
          <w:lang w:val="vi-VN"/>
        </w:rPr>
        <w:t>Đ</w:t>
      </w:r>
      <w:r>
        <w:t>ư</w:t>
      </w:r>
      <w:r>
        <w:rPr>
          <w:lang w:val="vi-VN"/>
        </w:rPr>
        <w:t>ợc Chủ đầu tư (hoặc Nhà tư vấn) chỉ dẫn cho Nhà thầu thuê làm nhà thầu phụ.</w:t>
      </w:r>
    </w:p>
    <w:p w:rsidR="00FF332B" w:rsidRDefault="00FF332B" w:rsidP="00FF332B">
      <w:pPr>
        <w:pStyle w:val="NormalWeb"/>
        <w:spacing w:before="120" w:beforeAutospacing="0"/>
      </w:pPr>
      <w:r>
        <w:rPr>
          <w:b/>
          <w:bCs/>
        </w:rPr>
        <w:t xml:space="preserve">17.4. </w:t>
      </w:r>
      <w:r>
        <w:rPr>
          <w:b/>
          <w:bCs/>
          <w:lang w:val="vi-VN"/>
        </w:rPr>
        <w:t>Quyền phản đối việc chỉ định</w:t>
      </w:r>
    </w:p>
    <w:p w:rsidR="00FF332B" w:rsidRDefault="00FF332B" w:rsidP="00FF332B">
      <w:pPr>
        <w:pStyle w:val="NormalWeb"/>
        <w:spacing w:before="120" w:beforeAutospacing="0"/>
      </w:pPr>
      <w:r>
        <w:rPr>
          <w:lang w:val="vi-VN"/>
        </w:rPr>
        <w:t>Nhà thầu không có bất kỳ nghĩa vụ nào phải thuê một Nhà thầu phụ được Chủ đầu tư chỉ định khi Nhà thầu nêu ra ý kiến từ chối hợp lý bằng cách thông báo cho Chủ đầu tư (hoặc Nhà tư vấn) càng sớm càng tốt với những lý lẽ chi tiết để chứng minh. Việc phản đối được coi là hợp lý, nếu được đưa ra dựa trên bất cứ vấn đề nào được nêu ra tại đây (trong số những vấn đề khác), trừ khi Ch</w:t>
      </w:r>
      <w:r>
        <w:t xml:space="preserve">ủ </w:t>
      </w:r>
      <w:r>
        <w:rPr>
          <w:lang w:val="vi-VN"/>
        </w:rPr>
        <w:t>đầu tư đồng ý bồi thường cho Nhà thầu về những vấn đề, hoặc hậu quả từ vấn đề nảy sinh:</w:t>
      </w:r>
    </w:p>
    <w:p w:rsidR="00FF332B" w:rsidRDefault="00FF332B" w:rsidP="00FF332B">
      <w:pPr>
        <w:pStyle w:val="NormalWeb"/>
        <w:spacing w:before="120" w:beforeAutospacing="0"/>
      </w:pPr>
      <w:r>
        <w:t xml:space="preserve">(a) </w:t>
      </w:r>
      <w:r>
        <w:rPr>
          <w:lang w:val="vi-VN"/>
        </w:rPr>
        <w:t>Có lý do để tin rằng Nhà thầu phụ không đủ khả năng, nguồn lực hoặc sức mạnh tài chính;</w:t>
      </w:r>
    </w:p>
    <w:p w:rsidR="00FF332B" w:rsidRDefault="00FF332B" w:rsidP="00FF332B">
      <w:pPr>
        <w:pStyle w:val="NormalWeb"/>
        <w:spacing w:before="120" w:beforeAutospacing="0"/>
      </w:pPr>
      <w:r>
        <w:lastRenderedPageBreak/>
        <w:t xml:space="preserve">(b) </w:t>
      </w:r>
      <w:r>
        <w:rPr>
          <w:lang w:val="vi-VN"/>
        </w:rPr>
        <w:t>Hợp đồng thầu phụ không nêu ra là Nhà thầu phụ được chỉ định sẽ bồi thường cho Nhà thầu về những hậu quả từ sự thiếu thận trọng hoặc sử dụng hàng hóa không đúng mục đích, do Nhà thầu phụ, các đại lý hoặc nhân viên của Nhà thầu phụ gây ra;</w:t>
      </w:r>
    </w:p>
    <w:p w:rsidR="00FF332B" w:rsidRDefault="00FF332B" w:rsidP="00FF332B">
      <w:pPr>
        <w:pStyle w:val="NormalWeb"/>
        <w:spacing w:before="120" w:beforeAutospacing="0"/>
      </w:pPr>
      <w:r>
        <w:t xml:space="preserve">(c) </w:t>
      </w:r>
      <w:r>
        <w:rPr>
          <w:lang w:val="vi-VN"/>
        </w:rPr>
        <w:t>Hợp đồng thầu phụ không nêu ra rằng, đ</w:t>
      </w:r>
      <w:r>
        <w:t>ố</w:t>
      </w:r>
      <w:r>
        <w:rPr>
          <w:lang w:val="vi-VN"/>
        </w:rPr>
        <w:t>i với công việc của hợp đồng thầu phụ (gồm cả thiết kế nếu có) Nhà th</w:t>
      </w:r>
      <w:r>
        <w:t>ầ</w:t>
      </w:r>
      <w:r>
        <w:rPr>
          <w:lang w:val="vi-VN"/>
        </w:rPr>
        <w:t>u phụ được chỉ định sẽ:</w:t>
      </w:r>
    </w:p>
    <w:p w:rsidR="00FF332B" w:rsidRDefault="00FF332B" w:rsidP="00FF332B">
      <w:pPr>
        <w:pStyle w:val="NormalWeb"/>
        <w:spacing w:before="120" w:beforeAutospacing="0"/>
      </w:pPr>
      <w:r>
        <w:t xml:space="preserve">(i) </w:t>
      </w:r>
      <w:r>
        <w:rPr>
          <w:lang w:val="vi-VN"/>
        </w:rPr>
        <w:t>Cam kết với Nhà thầu những trách nhiệm và nghĩa vụ pháp lý mà sẽ giúp được Nhà thầu miễn được nghĩa vụ và trách nhiệm theo hợp đồng, và</w:t>
      </w:r>
    </w:p>
    <w:p w:rsidR="00FF332B" w:rsidRDefault="00FF332B" w:rsidP="00FF332B">
      <w:pPr>
        <w:pStyle w:val="NormalWeb"/>
        <w:spacing w:before="120" w:beforeAutospacing="0"/>
      </w:pPr>
      <w:r>
        <w:t xml:space="preserve">(ii) </w:t>
      </w:r>
      <w:r>
        <w:rPr>
          <w:lang w:val="vi-VN"/>
        </w:rPr>
        <w:t>Bồi thường cho Nhà thầu về tất cả trách nhiệm và nghĩa vụ pháp lý nảy sinh từ hợp đồng hoặc có liên quan đến hợp đồng và từ những hậu quả hoặc bất kỳ sự không thành công nào của Nhà thầu phụ trong việc thực hiện các trách nhiệm hoặc hoàn thành nghĩa vụ pháp lý đó.</w:t>
      </w:r>
    </w:p>
    <w:p w:rsidR="00FF332B" w:rsidRDefault="00FF332B" w:rsidP="00FF332B">
      <w:pPr>
        <w:pStyle w:val="NormalWeb"/>
        <w:spacing w:before="120" w:beforeAutospacing="0"/>
      </w:pPr>
      <w:r>
        <w:rPr>
          <w:b/>
          <w:bCs/>
        </w:rPr>
        <w:t xml:space="preserve">17.5. </w:t>
      </w:r>
      <w:r>
        <w:rPr>
          <w:b/>
          <w:bCs/>
          <w:lang w:val="vi-VN"/>
        </w:rPr>
        <w:t>Thanh toán cho Nhà thầu phụ đư</w:t>
      </w:r>
      <w:r>
        <w:rPr>
          <w:b/>
          <w:bCs/>
        </w:rPr>
        <w:t>ợ</w:t>
      </w:r>
      <w:r>
        <w:rPr>
          <w:b/>
          <w:bCs/>
          <w:lang w:val="vi-VN"/>
        </w:rPr>
        <w:t>c Chủ đầu tư chỉ định</w:t>
      </w:r>
    </w:p>
    <w:p w:rsidR="00FF332B" w:rsidRDefault="00FF332B" w:rsidP="00FF332B">
      <w:pPr>
        <w:pStyle w:val="NormalWeb"/>
        <w:spacing w:before="120" w:beforeAutospacing="0"/>
      </w:pPr>
      <w:r>
        <w:rPr>
          <w:lang w:val="vi-VN"/>
        </w:rPr>
        <w:t>Nhà thầu sẽ thanh toán cho Nhà thầu phụ được Chủ đầu tư chỉ định các khoản tiền mà Nhà tư vấn xác định là phải trả theo hợp đồng thầu phụ. Các khoản tiền này cộng với các khoản thanh toán khác sẽ được đưa vào trong giá hợp đồng theo điểm</w:t>
      </w:r>
      <w:r>
        <w:t xml:space="preserve"> (b) </w:t>
      </w:r>
      <w:r>
        <w:rPr>
          <w:lang w:val="vi-VN"/>
        </w:rPr>
        <w:t xml:space="preserve">của Khoản 12.2. </w:t>
      </w:r>
      <w:r>
        <w:rPr>
          <w:i/>
          <w:iCs/>
          <w:lang w:val="vi-VN"/>
        </w:rPr>
        <w:t>[Tạm ứng]</w:t>
      </w:r>
      <w:r>
        <w:rPr>
          <w:lang w:val="vi-VN"/>
        </w:rPr>
        <w:t xml:space="preserve">, trừ trường hợp được nêu trong Khoản 17.6. </w:t>
      </w:r>
      <w:r>
        <w:rPr>
          <w:i/>
          <w:iCs/>
          <w:lang w:val="vi-VN"/>
        </w:rPr>
        <w:t>[Bằng ch</w:t>
      </w:r>
      <w:r>
        <w:rPr>
          <w:i/>
          <w:iCs/>
        </w:rPr>
        <w:t>ứ</w:t>
      </w:r>
      <w:r>
        <w:rPr>
          <w:i/>
          <w:iCs/>
          <w:lang w:val="vi-VN"/>
        </w:rPr>
        <w:t>ng đã thanh toán cho Nhà thầu phụ được chỉ định].</w:t>
      </w:r>
    </w:p>
    <w:p w:rsidR="00FF332B" w:rsidRDefault="00FF332B" w:rsidP="00FF332B">
      <w:pPr>
        <w:pStyle w:val="NormalWeb"/>
        <w:spacing w:before="120" w:beforeAutospacing="0"/>
      </w:pPr>
      <w:r>
        <w:rPr>
          <w:b/>
          <w:bCs/>
        </w:rPr>
        <w:t xml:space="preserve">17.6. </w:t>
      </w:r>
      <w:r>
        <w:rPr>
          <w:b/>
          <w:bCs/>
          <w:lang w:val="vi-VN"/>
        </w:rPr>
        <w:t>Bằng chứng đã thanh toán cho Nhà thầu phụ được chỉ định</w:t>
      </w:r>
    </w:p>
    <w:p w:rsidR="00FF332B" w:rsidRDefault="00FF332B" w:rsidP="00FF332B">
      <w:pPr>
        <w:pStyle w:val="NormalWeb"/>
        <w:spacing w:before="120" w:beforeAutospacing="0"/>
      </w:pPr>
      <w:r>
        <w:rPr>
          <w:lang w:val="vi-VN"/>
        </w:rPr>
        <w:t>Trước khi phát hành một giấy thanh toán bao gồm một khoản tiền có thể trả cho Nhà thầu phụ được Ch</w:t>
      </w:r>
      <w:r>
        <w:t xml:space="preserve">ủ </w:t>
      </w:r>
      <w:r>
        <w:rPr>
          <w:lang w:val="vi-VN"/>
        </w:rPr>
        <w:t>đầu tư chỉ định, Chủ đầu tư (hoặc Nhà tư vấn) có thể yêu cầu Nhà thầu cung cấp bằng chứng hợp lý r</w:t>
      </w:r>
      <w:r>
        <w:t>ằ</w:t>
      </w:r>
      <w:r>
        <w:rPr>
          <w:lang w:val="vi-VN"/>
        </w:rPr>
        <w:t>ng Nhà thầu phụ được chỉ định đã nhận được tất cả các khoản được hưởng phù hợp với những giấy thanh toán trước đây, trừ đi khoản bị giảm bớt được áp dụng để giữ lại hoặc cách nào khác. Trừ khi Nhà thầu:</w:t>
      </w:r>
    </w:p>
    <w:p w:rsidR="00FF332B" w:rsidRDefault="00FF332B" w:rsidP="00FF332B">
      <w:pPr>
        <w:pStyle w:val="NormalWeb"/>
        <w:spacing w:before="120" w:beforeAutospacing="0"/>
      </w:pPr>
      <w:r>
        <w:t xml:space="preserve">(a) </w:t>
      </w:r>
      <w:r>
        <w:rPr>
          <w:lang w:val="vi-VN"/>
        </w:rPr>
        <w:t>Nộp cho Nhà tư vấn bằng chứng hợp lý hoặc</w:t>
      </w:r>
    </w:p>
    <w:p w:rsidR="00FF332B" w:rsidRDefault="00FF332B" w:rsidP="00FF332B">
      <w:pPr>
        <w:pStyle w:val="NormalWeb"/>
        <w:spacing w:before="120" w:beforeAutospacing="0"/>
      </w:pPr>
      <w:r>
        <w:t xml:space="preserve">(b) </w:t>
      </w:r>
      <w:r>
        <w:rPr>
          <w:lang w:val="vi-VN"/>
        </w:rPr>
        <w:t>Giải thích rõ với Chủ đầu tư (hoặc Nhà tư vấn) bằng văn bản rằng Nhà thầu được hưởng một cách hợp lý quyền giữ lại hoặc từ chối thanh toán các khoản này và Nộp cho Nhà tư vấn bằng chứng hợp lý rằng Nhà thầu phụ được chỉ định đã được thông báo về việc Nhà thầu được hưởng các quyền đó.</w:t>
      </w:r>
    </w:p>
    <w:p w:rsidR="00FF332B" w:rsidRDefault="00FF332B" w:rsidP="00FF332B">
      <w:pPr>
        <w:pStyle w:val="NormalWeb"/>
        <w:spacing w:before="120" w:beforeAutospacing="0"/>
      </w:pPr>
      <w:r>
        <w:rPr>
          <w:lang w:val="vi-VN"/>
        </w:rPr>
        <w:t>Sau đó Chủ đầu tư có thể (theo sự xét đoán duy nhất của m</w:t>
      </w:r>
      <w:r>
        <w:t>ì</w:t>
      </w:r>
      <w:r>
        <w:rPr>
          <w:lang w:val="vi-VN"/>
        </w:rPr>
        <w:t>nh) thanh toán, trực tiếp cho Nhà thầu phụ được chỉ định, một phần hoặc toàn bộ các khoản tiền đã được xác nhận trước đây (trừ phần giữ lại vẫn thường áp dụng) là khoản được hưởng của Nhà thầu phụ được chỉ định mà Nhà thầu đã không đệ trình được các bằng chứng đã nêu ở điểm (a) hoặc (b) trên đây. Nhà thầu sau đó phải thanh toán lại cho Ch</w:t>
      </w:r>
      <w:r>
        <w:t xml:space="preserve">ủ </w:t>
      </w:r>
      <w:r>
        <w:rPr>
          <w:lang w:val="vi-VN"/>
        </w:rPr>
        <w:t>đầu tư khoản tiền mà Chủ đầu tư đã thanh toán trực tiếp cho Nhà thầu phụ được chỉ định.</w:t>
      </w:r>
    </w:p>
    <w:p w:rsidR="00FF332B" w:rsidRDefault="00FF332B" w:rsidP="00FF332B">
      <w:pPr>
        <w:pStyle w:val="NormalWeb"/>
        <w:spacing w:before="120" w:beforeAutospacing="0"/>
        <w:jc w:val="center"/>
      </w:pPr>
      <w:r>
        <w:rPr>
          <w:b/>
          <w:bCs/>
          <w:lang w:val="vi-VN"/>
        </w:rPr>
        <w:t>ĐI</w:t>
      </w:r>
      <w:r>
        <w:rPr>
          <w:b/>
          <w:bCs/>
        </w:rPr>
        <w:t xml:space="preserve">ỀU </w:t>
      </w:r>
      <w:r>
        <w:rPr>
          <w:b/>
          <w:bCs/>
          <w:lang w:val="vi-VN"/>
        </w:rPr>
        <w:t>18. TẠM NGỪNG, CH</w:t>
      </w:r>
      <w:r>
        <w:rPr>
          <w:b/>
          <w:bCs/>
        </w:rPr>
        <w:t>Ấ</w:t>
      </w:r>
      <w:r>
        <w:rPr>
          <w:b/>
          <w:bCs/>
          <w:lang w:val="vi-VN"/>
        </w:rPr>
        <w:t>M DỨT HỢP ĐỒNG BỞI CHỦ ĐẦU TƯ</w:t>
      </w:r>
    </w:p>
    <w:p w:rsidR="00FF332B" w:rsidRDefault="00FF332B" w:rsidP="00FF332B">
      <w:pPr>
        <w:pStyle w:val="NormalWeb"/>
        <w:spacing w:before="120" w:beforeAutospacing="0"/>
      </w:pPr>
      <w:r>
        <w:rPr>
          <w:b/>
          <w:bCs/>
        </w:rPr>
        <w:lastRenderedPageBreak/>
        <w:t xml:space="preserve">18.1. </w:t>
      </w:r>
      <w:r>
        <w:rPr>
          <w:b/>
          <w:bCs/>
          <w:lang w:val="vi-VN"/>
        </w:rPr>
        <w:t>Thông báo sửa chữa</w:t>
      </w:r>
    </w:p>
    <w:p w:rsidR="00FF332B" w:rsidRDefault="00FF332B" w:rsidP="00FF332B">
      <w:pPr>
        <w:pStyle w:val="NormalWeb"/>
        <w:spacing w:before="120" w:beforeAutospacing="0"/>
      </w:pPr>
      <w:r>
        <w:rPr>
          <w:lang w:val="vi-VN"/>
        </w:rPr>
        <w:t>Nếu Nhà thầu không thực hiện nghĩa vụ theo Hợp đồng, Chủ đầu tư có thể ra thông báo yêu cầu Nhà thầu phải thực hiện và sửa chữa các sai h</w:t>
      </w:r>
      <w:r>
        <w:t>ỏ</w:t>
      </w:r>
      <w:r>
        <w:rPr>
          <w:lang w:val="vi-VN"/>
        </w:rPr>
        <w:t>ng trong khoảng thời gian ... ngày.</w:t>
      </w:r>
    </w:p>
    <w:p w:rsidR="00FF332B" w:rsidRDefault="00FF332B" w:rsidP="00FF332B">
      <w:pPr>
        <w:pStyle w:val="NormalWeb"/>
        <w:spacing w:before="120" w:beforeAutospacing="0"/>
      </w:pPr>
      <w:r>
        <w:rPr>
          <w:b/>
          <w:bCs/>
        </w:rPr>
        <w:t xml:space="preserve">18.2. </w:t>
      </w:r>
      <w:r>
        <w:rPr>
          <w:b/>
          <w:bCs/>
          <w:lang w:val="vi-VN"/>
        </w:rPr>
        <w:t>Tạm ngừng công việc</w:t>
      </w:r>
    </w:p>
    <w:p w:rsidR="00FF332B" w:rsidRDefault="00FF332B" w:rsidP="00FF332B">
      <w:pPr>
        <w:pStyle w:val="NormalWeb"/>
        <w:spacing w:before="120" w:beforeAutospacing="0"/>
      </w:pPr>
      <w:r>
        <w:rPr>
          <w:lang w:val="vi-VN"/>
        </w:rPr>
        <w:t>Chủ đầu tư (hoặc Nhà tư vấn) vào bất cứ thời điểm nào đều có thể hướng dẫn Nhà thầu tạm ngừng thực hiện công việc của một hạng mục hay toàn bộ công trình khi bên nhận thầu không đáp ứng các yêu cầu về chất lượng, tiến độ và an toàn lao động theo hợp đồng đã ký kết. Trong thời gian tạm ngừng đó, Nhà thầu phải bảo vệ, đảm bảo hạng mục hoặc công trình không bị xuống cấp, mất mát hay bị hư hỏng.</w:t>
      </w:r>
    </w:p>
    <w:p w:rsidR="00FF332B" w:rsidRDefault="00FF332B" w:rsidP="00FF332B">
      <w:pPr>
        <w:pStyle w:val="NormalWeb"/>
        <w:spacing w:before="120" w:beforeAutospacing="0"/>
      </w:pPr>
      <w:r>
        <w:rPr>
          <w:lang w:val="vi-VN"/>
        </w:rPr>
        <w:t>Ch</w:t>
      </w:r>
      <w:r>
        <w:t xml:space="preserve">ủ </w:t>
      </w:r>
      <w:r>
        <w:rPr>
          <w:lang w:val="vi-VN"/>
        </w:rPr>
        <w:t xml:space="preserve">đầu tư (hoặc Nhà tư vấn) sẽ thông báo nguyên nhân tạm ngừng. Nếu và ở phạm vi nguyên nhân được thông báo và là </w:t>
      </w:r>
      <w:r>
        <w:t>tr</w:t>
      </w:r>
      <w:r>
        <w:rPr>
          <w:lang w:val="vi-VN"/>
        </w:rPr>
        <w:t>ách nhiệm của Nhà thầu, khi đó Nhà thầu phải chịu hậu quả của việc tạm ngừng.</w:t>
      </w:r>
    </w:p>
    <w:p w:rsidR="00FF332B" w:rsidRDefault="00FF332B" w:rsidP="00FF332B">
      <w:pPr>
        <w:pStyle w:val="NormalWeb"/>
        <w:spacing w:before="120" w:beforeAutospacing="0"/>
      </w:pPr>
      <w:r>
        <w:rPr>
          <w:b/>
          <w:bCs/>
        </w:rPr>
        <w:t xml:space="preserve">18.3. </w:t>
      </w:r>
      <w:r>
        <w:rPr>
          <w:b/>
          <w:bCs/>
          <w:lang w:val="vi-VN"/>
        </w:rPr>
        <w:t>Hậu quả của việc tạm ngừng</w:t>
      </w:r>
    </w:p>
    <w:p w:rsidR="00FF332B" w:rsidRDefault="00FF332B" w:rsidP="00FF332B">
      <w:pPr>
        <w:pStyle w:val="NormalWeb"/>
        <w:spacing w:before="120" w:beforeAutospacing="0"/>
      </w:pPr>
      <w:r>
        <w:rPr>
          <w:lang w:val="vi-VN"/>
        </w:rPr>
        <w:t xml:space="preserve">Nếu Nhà thầu gặp phải sự chậm trễ và/hoặc phải chịu các chi phí do tuân thủ các hướng dẫn của Chủ đầu tư (hoặc Nhà tư vấn) theo Khoản 18.2. </w:t>
      </w:r>
      <w:r>
        <w:rPr>
          <w:i/>
          <w:iCs/>
          <w:lang w:val="vi-VN"/>
        </w:rPr>
        <w:t>[Tạm ngừng công việc]</w:t>
      </w:r>
      <w:r>
        <w:rPr>
          <w:lang w:val="vi-VN"/>
        </w:rPr>
        <w:t xml:space="preserve"> và/hoặc từ việc tiến hành lại công việc, Nhà thầu phải thông báo cho Chủ đầu tư (hoặc Nhà tư vấn) và theo quy định của Khoản 24.1. </w:t>
      </w:r>
      <w:r>
        <w:rPr>
          <w:i/>
          <w:iCs/>
          <w:lang w:val="vi-VN"/>
        </w:rPr>
        <w:t>[Khiếu nại của Nhà thầu]</w:t>
      </w:r>
      <w:r>
        <w:rPr>
          <w:lang w:val="vi-VN"/>
        </w:rPr>
        <w:t xml:space="preserve"> được:</w:t>
      </w:r>
    </w:p>
    <w:p w:rsidR="00FF332B" w:rsidRDefault="00FF332B" w:rsidP="00FF332B">
      <w:pPr>
        <w:pStyle w:val="NormalWeb"/>
        <w:spacing w:before="120" w:beforeAutospacing="0"/>
      </w:pPr>
      <w:r>
        <w:t xml:space="preserve">a) </w:t>
      </w:r>
      <w:r>
        <w:rPr>
          <w:lang w:val="vi-VN"/>
        </w:rPr>
        <w:t xml:space="preserve">Gia hạn thời gian để bù cho chậm </w:t>
      </w:r>
      <w:r>
        <w:t>tr</w:t>
      </w:r>
      <w:r>
        <w:rPr>
          <w:lang w:val="vi-VN"/>
        </w:rPr>
        <w:t xml:space="preserve">ễ này, nếu việc hoàn thành bị hoặc sẽ bị chậm theo Khoản 10.4. </w:t>
      </w:r>
      <w:r>
        <w:rPr>
          <w:i/>
          <w:iCs/>
          <w:lang w:val="vi-VN"/>
        </w:rPr>
        <w:t>[Gia hạn thời gian hoàn thành]</w:t>
      </w:r>
      <w:r>
        <w:rPr>
          <w:lang w:val="vi-VN"/>
        </w:rPr>
        <w:t xml:space="preserve"> và</w:t>
      </w:r>
    </w:p>
    <w:p w:rsidR="00FF332B" w:rsidRDefault="00FF332B" w:rsidP="00FF332B">
      <w:pPr>
        <w:pStyle w:val="NormalWeb"/>
        <w:spacing w:before="120" w:beforeAutospacing="0"/>
      </w:pPr>
      <w:r>
        <w:t xml:space="preserve">b) </w:t>
      </w:r>
      <w:r>
        <w:rPr>
          <w:lang w:val="vi-VN"/>
        </w:rPr>
        <w:t>Thanh toán các chi phí liên quan được cộng thêm vào Giá hợp đồng.</w:t>
      </w:r>
    </w:p>
    <w:p w:rsidR="00FF332B" w:rsidRDefault="00FF332B" w:rsidP="00FF332B">
      <w:pPr>
        <w:pStyle w:val="NormalWeb"/>
        <w:spacing w:before="120" w:beforeAutospacing="0"/>
      </w:pPr>
      <w:r>
        <w:rPr>
          <w:lang w:val="vi-VN"/>
        </w:rPr>
        <w:t xml:space="preserve">Sau khi nhận được thông báo này, Chủ đầu tư (hoặc Nhà tư vấn) phải tiến hành theo Khoản 13.4. </w:t>
      </w:r>
      <w:r>
        <w:rPr>
          <w:i/>
          <w:iCs/>
          <w:lang w:val="vi-VN"/>
        </w:rPr>
        <w:t>[Quyết định]</w:t>
      </w:r>
      <w:r>
        <w:rPr>
          <w:lang w:val="vi-VN"/>
        </w:rPr>
        <w:t xml:space="preserve"> để thống nhất hoặc quyết định những vấn đề này.</w:t>
      </w:r>
    </w:p>
    <w:p w:rsidR="00FF332B" w:rsidRDefault="00FF332B" w:rsidP="00FF332B">
      <w:pPr>
        <w:pStyle w:val="NormalWeb"/>
        <w:spacing w:before="120" w:beforeAutospacing="0"/>
      </w:pPr>
      <w:r>
        <w:rPr>
          <w:lang w:val="vi-VN"/>
        </w:rPr>
        <w:t>Nhà thầu sẽ không được quyền kéo dài thời gian hay thanh toán các chi phí cho việc sửa các hậu quả do lỗi của Nhà thầu.</w:t>
      </w:r>
    </w:p>
    <w:p w:rsidR="00FF332B" w:rsidRDefault="00FF332B" w:rsidP="00FF332B">
      <w:pPr>
        <w:pStyle w:val="NormalWeb"/>
        <w:spacing w:before="120" w:beforeAutospacing="0"/>
      </w:pPr>
      <w:r>
        <w:rPr>
          <w:b/>
          <w:bCs/>
        </w:rPr>
        <w:t xml:space="preserve">18.4. </w:t>
      </w:r>
      <w:r>
        <w:rPr>
          <w:b/>
          <w:bCs/>
          <w:lang w:val="vi-VN"/>
        </w:rPr>
        <w:t>Thanh toán tiền thiết bị và các vật liệu trong trường hợp tạm ngừng công việc</w:t>
      </w:r>
    </w:p>
    <w:p w:rsidR="00FF332B" w:rsidRDefault="00FF332B" w:rsidP="00FF332B">
      <w:pPr>
        <w:pStyle w:val="NormalWeb"/>
        <w:spacing w:before="120" w:beforeAutospacing="0"/>
      </w:pPr>
      <w:r>
        <w:rPr>
          <w:lang w:val="vi-VN"/>
        </w:rPr>
        <w:t>Nhà thầu sẽ được Chủ đầu tư thanh toán giá trị của thiết bị và các vật liệu chưa được vận chuyển đến công trường (vào ngày tạm ngừng) nếu:</w:t>
      </w:r>
    </w:p>
    <w:p w:rsidR="00FF332B" w:rsidRDefault="00FF332B" w:rsidP="00FF332B">
      <w:pPr>
        <w:pStyle w:val="NormalWeb"/>
        <w:spacing w:before="120" w:beforeAutospacing="0"/>
      </w:pPr>
      <w:r>
        <w:t xml:space="preserve">a) </w:t>
      </w:r>
      <w:r>
        <w:rPr>
          <w:lang w:val="vi-VN"/>
        </w:rPr>
        <w:t>Công việc đối với thiết bị hoặc sự cung cấp thiết bị và / hoặc các vật liệu đã bị trì hoãn hơn ... ngày, và</w:t>
      </w:r>
    </w:p>
    <w:p w:rsidR="00FF332B" w:rsidRDefault="00FF332B" w:rsidP="00FF332B">
      <w:pPr>
        <w:pStyle w:val="NormalWeb"/>
        <w:spacing w:before="120" w:beforeAutospacing="0"/>
      </w:pPr>
      <w:r>
        <w:t xml:space="preserve">b) </w:t>
      </w:r>
      <w:r>
        <w:rPr>
          <w:lang w:val="vi-VN"/>
        </w:rPr>
        <w:t xml:space="preserve">Thiết bị và / hoặc các vật liệu này đã được Chủ đầu tư hoặc Nhà tư vấn và Nhà thầu chấp thuận </w:t>
      </w:r>
      <w:r>
        <w:t>v</w:t>
      </w:r>
      <w:r>
        <w:rPr>
          <w:lang w:val="vi-VN"/>
        </w:rPr>
        <w:t>à tài sản của Chủ đầu tư.</w:t>
      </w:r>
    </w:p>
    <w:p w:rsidR="00FF332B" w:rsidRDefault="00FF332B" w:rsidP="00FF332B">
      <w:pPr>
        <w:pStyle w:val="NormalWeb"/>
        <w:spacing w:before="120" w:beforeAutospacing="0"/>
      </w:pPr>
      <w:r>
        <w:rPr>
          <w:b/>
          <w:bCs/>
        </w:rPr>
        <w:lastRenderedPageBreak/>
        <w:t xml:space="preserve">18.5. </w:t>
      </w:r>
      <w:r>
        <w:rPr>
          <w:b/>
          <w:bCs/>
          <w:lang w:val="vi-VN"/>
        </w:rPr>
        <w:t>Việc tạm ngừng kéo dài quá thời gian qu</w:t>
      </w:r>
      <w:r>
        <w:rPr>
          <w:b/>
          <w:bCs/>
        </w:rPr>
        <w:t xml:space="preserve">y </w:t>
      </w:r>
      <w:r>
        <w:rPr>
          <w:b/>
          <w:bCs/>
          <w:lang w:val="vi-VN"/>
        </w:rPr>
        <w:t>định</w:t>
      </w:r>
    </w:p>
    <w:p w:rsidR="00FF332B" w:rsidRDefault="00FF332B" w:rsidP="00FF332B">
      <w:pPr>
        <w:pStyle w:val="NormalWeb"/>
        <w:spacing w:before="120" w:beforeAutospacing="0"/>
      </w:pPr>
      <w:r>
        <w:rPr>
          <w:lang w:val="vi-VN"/>
        </w:rPr>
        <w:t xml:space="preserve">Nếu việc tạm ngừng theo Khoản 18.2. </w:t>
      </w:r>
      <w:r>
        <w:rPr>
          <w:i/>
          <w:iCs/>
          <w:lang w:val="vi-VN"/>
        </w:rPr>
        <w:t>[Tạm ngừng công việc]</w:t>
      </w:r>
      <w:r>
        <w:rPr>
          <w:lang w:val="vi-VN"/>
        </w:rPr>
        <w:t xml:space="preserve"> đã tiếp tục diễn ra quá ... ngày, Nhà thầu có thể yêu cầu Chủ đầu tư cho phép tiếp tục tiến hành công việc. Nếu Chủ đầu tư không chấp thuận trong vòng ... ngày sau khi Nhà thầu đã yêu cầu, Nhà thầu có thể thông báo cho Chủ đầu tư và coi như việc tạm ngừng sẽ không còn hiệu lực. Nếu việc tạm ngừng ảnh hưởng đến toàn bộ công tr</w:t>
      </w:r>
      <w:r>
        <w:t>ì</w:t>
      </w:r>
      <w:r>
        <w:rPr>
          <w:lang w:val="vi-VN"/>
        </w:rPr>
        <w:t xml:space="preserve">nh, Nhà thầu có thể thông báo chấm dứt Hợp đồng theo Khoản 19.2. </w:t>
      </w:r>
      <w:r>
        <w:rPr>
          <w:i/>
          <w:iCs/>
          <w:lang w:val="vi-VN"/>
        </w:rPr>
        <w:t>[Ch</w:t>
      </w:r>
      <w:r>
        <w:rPr>
          <w:i/>
          <w:iCs/>
        </w:rPr>
        <w:t>ấ</w:t>
      </w:r>
      <w:r>
        <w:rPr>
          <w:i/>
          <w:iCs/>
          <w:lang w:val="vi-VN"/>
        </w:rPr>
        <w:t>m dứt Hợp đồng bởi Nhà thầu]</w:t>
      </w:r>
      <w:r>
        <w:rPr>
          <w:lang w:val="vi-VN"/>
        </w:rPr>
        <w:t>.</w:t>
      </w:r>
    </w:p>
    <w:p w:rsidR="00FF332B" w:rsidRDefault="00FF332B" w:rsidP="00FF332B">
      <w:pPr>
        <w:pStyle w:val="NormalWeb"/>
        <w:spacing w:before="120" w:beforeAutospacing="0"/>
      </w:pPr>
      <w:r>
        <w:rPr>
          <w:b/>
          <w:bCs/>
        </w:rPr>
        <w:t xml:space="preserve">18.6. </w:t>
      </w:r>
      <w:r>
        <w:rPr>
          <w:b/>
          <w:bCs/>
          <w:lang w:val="vi-VN"/>
        </w:rPr>
        <w:t>Tiếp tục tiến hành công việc</w:t>
      </w:r>
    </w:p>
    <w:p w:rsidR="00FF332B" w:rsidRDefault="00FF332B" w:rsidP="00FF332B">
      <w:pPr>
        <w:pStyle w:val="NormalWeb"/>
        <w:spacing w:before="120" w:beforeAutospacing="0"/>
      </w:pPr>
      <w:r>
        <w:rPr>
          <w:lang w:val="vi-VN"/>
        </w:rPr>
        <w:t>Sau khi được sự chấp thuận hay hướng dẫn tiếp tục tiến hành công việc của Chủ đầu tư, các bên sẽ cùng kiểm tra công tr</w:t>
      </w:r>
      <w:r>
        <w:t>ì</w:t>
      </w:r>
      <w:r>
        <w:rPr>
          <w:lang w:val="vi-VN"/>
        </w:rPr>
        <w:t>nh, thiết bị và các vật liệu bị ảnh hưởng do việc tạm ngừng. Nhà thầu sẽ sửa chữa chỗ xuống cấp, hư hỏng hay mất mát của công trình, thiết bị hoặc các vật liệu đã xảy ra trong thời gian tạm ngừng.</w:t>
      </w:r>
    </w:p>
    <w:p w:rsidR="00FF332B" w:rsidRDefault="00FF332B" w:rsidP="00FF332B">
      <w:pPr>
        <w:pStyle w:val="NormalWeb"/>
        <w:spacing w:before="120" w:beforeAutospacing="0"/>
      </w:pPr>
      <w:r>
        <w:rPr>
          <w:b/>
          <w:bCs/>
        </w:rPr>
        <w:t xml:space="preserve">18.7. </w:t>
      </w:r>
      <w:r>
        <w:rPr>
          <w:b/>
          <w:bCs/>
          <w:lang w:val="vi-VN"/>
        </w:rPr>
        <w:t>Chấm dứt Hợp đồng bởi Chủ đầu tư</w:t>
      </w:r>
    </w:p>
    <w:p w:rsidR="00FF332B" w:rsidRDefault="00FF332B" w:rsidP="00FF332B">
      <w:pPr>
        <w:pStyle w:val="NormalWeb"/>
        <w:spacing w:before="120" w:beforeAutospacing="0"/>
      </w:pPr>
      <w:r>
        <w:rPr>
          <w:lang w:val="vi-VN"/>
        </w:rPr>
        <w:t>Chủ đầu tư sẽ được quyền chấm dứt Hợp đồng nếu Nhà thầu:</w:t>
      </w:r>
    </w:p>
    <w:p w:rsidR="00FF332B" w:rsidRDefault="00FF332B" w:rsidP="00FF332B">
      <w:pPr>
        <w:pStyle w:val="NormalWeb"/>
        <w:spacing w:before="120" w:beforeAutospacing="0"/>
      </w:pPr>
      <w:r>
        <w:t xml:space="preserve">(a) </w:t>
      </w:r>
      <w:r>
        <w:rPr>
          <w:lang w:val="vi-VN"/>
        </w:rPr>
        <w:t xml:space="preserve">Không tuân thủ Khoản 11.1. </w:t>
      </w:r>
      <w:r>
        <w:rPr>
          <w:i/>
          <w:iCs/>
          <w:lang w:val="vi-VN"/>
        </w:rPr>
        <w:t>[Bảo đ</w:t>
      </w:r>
      <w:r>
        <w:rPr>
          <w:i/>
          <w:iCs/>
        </w:rPr>
        <w:t>ả</w:t>
      </w:r>
      <w:r>
        <w:rPr>
          <w:i/>
          <w:iCs/>
          <w:lang w:val="vi-VN"/>
        </w:rPr>
        <w:t>m thực hiện hợp đồng]</w:t>
      </w:r>
      <w:r>
        <w:rPr>
          <w:lang w:val="vi-VN"/>
        </w:rPr>
        <w:t xml:space="preserve"> hoặc với một thông báo theo Khoản 18.1.</w:t>
      </w:r>
      <w:r>
        <w:rPr>
          <w:i/>
          <w:iCs/>
          <w:lang w:val="vi-VN"/>
        </w:rPr>
        <w:t xml:space="preserve"> [Thông b</w:t>
      </w:r>
      <w:r>
        <w:rPr>
          <w:i/>
          <w:iCs/>
        </w:rPr>
        <w:t>á</w:t>
      </w:r>
      <w:r>
        <w:rPr>
          <w:i/>
          <w:iCs/>
          <w:lang w:val="vi-VN"/>
        </w:rPr>
        <w:t>o sửa chữa</w:t>
      </w:r>
      <w:r>
        <w:rPr>
          <w:i/>
          <w:iCs/>
        </w:rPr>
        <w:t>]</w:t>
      </w:r>
      <w:r>
        <w:rPr>
          <w:i/>
          <w:iCs/>
          <w:lang w:val="vi-VN"/>
        </w:rPr>
        <w:t>,</w:t>
      </w:r>
    </w:p>
    <w:p w:rsidR="00FF332B" w:rsidRDefault="00FF332B" w:rsidP="00FF332B">
      <w:pPr>
        <w:pStyle w:val="NormalWeb"/>
        <w:spacing w:before="120" w:beforeAutospacing="0"/>
      </w:pPr>
      <w:r>
        <w:t xml:space="preserve">(b) </w:t>
      </w:r>
      <w:r>
        <w:rPr>
          <w:lang w:val="vi-VN"/>
        </w:rPr>
        <w:t>Bỏ dở Công trình hoặc thể hiện rõ ràng ý định không tiếp tục thực hiện nghĩa vụ theo Hợp đồng hoặc ... ngày liên tục không thực hiện công việc theo hợp đồng,</w:t>
      </w:r>
    </w:p>
    <w:p w:rsidR="00FF332B" w:rsidRDefault="00FF332B" w:rsidP="00FF332B">
      <w:pPr>
        <w:pStyle w:val="NormalWeb"/>
        <w:spacing w:before="120" w:beforeAutospacing="0"/>
      </w:pPr>
      <w:r>
        <w:t xml:space="preserve">(c) </w:t>
      </w:r>
      <w:r>
        <w:rPr>
          <w:lang w:val="vi-VN"/>
        </w:rPr>
        <w:t xml:space="preserve">Không có lý do chính đáng mà lại không tiếp tục công trình theo Điều 10 </w:t>
      </w:r>
      <w:r>
        <w:rPr>
          <w:i/>
          <w:iCs/>
          <w:lang w:val="vi-VN"/>
        </w:rPr>
        <w:t>[Thời gian và tiến độ thực hiện hợp đồng]</w:t>
      </w:r>
      <w:r>
        <w:rPr>
          <w:lang w:val="vi-VN"/>
        </w:rPr>
        <w:t>,</w:t>
      </w:r>
    </w:p>
    <w:p w:rsidR="00FF332B" w:rsidRDefault="00FF332B" w:rsidP="00FF332B">
      <w:pPr>
        <w:pStyle w:val="NormalWeb"/>
        <w:spacing w:before="120" w:beforeAutospacing="0"/>
      </w:pPr>
      <w:r>
        <w:t xml:space="preserve">(d) </w:t>
      </w:r>
      <w:r>
        <w:rPr>
          <w:lang w:val="vi-VN"/>
        </w:rPr>
        <w:t>Giao lại cho thầu phụ toàn bộ công việc hoặc chuyển nhượng Hợp đồng mà không có sự thỏa thuận của Chủ đầu tư,</w:t>
      </w:r>
    </w:p>
    <w:p w:rsidR="00FF332B" w:rsidRDefault="00FF332B" w:rsidP="00FF332B">
      <w:pPr>
        <w:pStyle w:val="NormalWeb"/>
        <w:spacing w:before="120" w:beforeAutospacing="0"/>
      </w:pPr>
      <w:r>
        <w:t xml:space="preserve">(e) </w:t>
      </w:r>
      <w:r>
        <w:rPr>
          <w:lang w:val="vi-VN"/>
        </w:rPr>
        <w:t>Bị phá sản.</w:t>
      </w:r>
    </w:p>
    <w:p w:rsidR="00FF332B" w:rsidRDefault="00FF332B" w:rsidP="00FF332B">
      <w:pPr>
        <w:pStyle w:val="NormalWeb"/>
        <w:spacing w:before="120" w:beforeAutospacing="0"/>
      </w:pPr>
      <w:r>
        <w:rPr>
          <w:lang w:val="vi-VN"/>
        </w:rPr>
        <w:t>Nếu có ở một trong những trường hợp này, Chủ đầu tư có thể, bằng cách thông báo cho Nhà thầu trước ... ngày, chấm dứt Hợp đồng và trục xuất Nhà thầu ra khỏi công trường. Tuy nhiên, trong trường hợp của phần (</w:t>
      </w:r>
      <w:r>
        <w:t>e</w:t>
      </w:r>
      <w:r>
        <w:rPr>
          <w:lang w:val="vi-VN"/>
        </w:rPr>
        <w:t>), Chủ đầu tư có thể thông báo chấm dứt Hợp đồng ngay lập tức.</w:t>
      </w:r>
    </w:p>
    <w:p w:rsidR="00FF332B" w:rsidRDefault="00FF332B" w:rsidP="00FF332B">
      <w:pPr>
        <w:pStyle w:val="NormalWeb"/>
        <w:spacing w:before="120" w:beforeAutospacing="0"/>
      </w:pPr>
      <w:r>
        <w:rPr>
          <w:lang w:val="vi-VN"/>
        </w:rPr>
        <w:t>Sự lựa chọn của Chủ đầu tư trong việc quyết định chấm dứt Hợp đồng sẽ không được làm ảnh hưởng đến các quyền lợi khác của Chủ đầu tư, theo Hợp đồng.</w:t>
      </w:r>
    </w:p>
    <w:p w:rsidR="00FF332B" w:rsidRDefault="00FF332B" w:rsidP="00FF332B">
      <w:pPr>
        <w:pStyle w:val="NormalWeb"/>
        <w:spacing w:before="120" w:beforeAutospacing="0"/>
      </w:pPr>
      <w:r>
        <w:rPr>
          <w:lang w:val="vi-VN"/>
        </w:rPr>
        <w:t>Nhà thầu phải rời Công trường và chuyển các hàng hóa cần thiết, các tài liệu của Nhà thầu và các hồ sơ thiết kế khác của Nhà thầu cho Chủ đầu tư. Tuy nhiên, Nhà thầu sẽ cố gắng hết mức để tuân thủ ngay lập tức các hướng dẫn hợp lý được nêu trong thông báo (i) chuyển nhượng hợp đồng thầu phụ, và (ii) bảo vệ tính mạng và tài sản hay cho sự an toàn của công trình.</w:t>
      </w:r>
    </w:p>
    <w:p w:rsidR="00FF332B" w:rsidRDefault="00FF332B" w:rsidP="00FF332B">
      <w:pPr>
        <w:pStyle w:val="NormalWeb"/>
        <w:spacing w:before="120" w:beforeAutospacing="0"/>
      </w:pPr>
      <w:r>
        <w:rPr>
          <w:lang w:val="vi-VN"/>
        </w:rPr>
        <w:lastRenderedPageBreak/>
        <w:t>Sau khi chấm dứt Hợp đồng, Chủ đầu tư có thể hoàn thành Công trình và/hoặc sắp đặt cho các đơn vị khác thực hiện. Chủ đầu tư và các đơn vị này khi đó có thể sử dụng bất cứ hàng hóa, tài liệu nào của Nhà thầu nào và các tài liệu thiết kế khác do Nhà thầu thực hiện hoặc do đại diện Nhà thầu thực hiện.</w:t>
      </w:r>
    </w:p>
    <w:p w:rsidR="00FF332B" w:rsidRDefault="00FF332B" w:rsidP="00FF332B">
      <w:pPr>
        <w:pStyle w:val="NormalWeb"/>
        <w:spacing w:before="120" w:beforeAutospacing="0"/>
      </w:pPr>
      <w:r>
        <w:rPr>
          <w:lang w:val="vi-VN"/>
        </w:rPr>
        <w:t xml:space="preserve">Chủ đầu tư sẽ thông báo rằng thiết bị của Nhà thầu và các Công trình tạm thời sẽ được giải phóng cho Nhà thầu </w:t>
      </w:r>
      <w:r>
        <w:t xml:space="preserve">ở </w:t>
      </w:r>
      <w:r>
        <w:rPr>
          <w:lang w:val="vi-VN"/>
        </w:rPr>
        <w:t>tại hoặc gần Công trường. Nhà thầu sẽ ngay lập tức sắp xếp để chuy</w:t>
      </w:r>
      <w:r>
        <w:t>ể</w:t>
      </w:r>
      <w:r>
        <w:rPr>
          <w:lang w:val="vi-VN"/>
        </w:rPr>
        <w:t>n đi, rủ</w:t>
      </w:r>
      <w:r>
        <w:t xml:space="preserve">i </w:t>
      </w:r>
      <w:r>
        <w:rPr>
          <w:lang w:val="vi-VN"/>
        </w:rPr>
        <w:t>ro và chi phí cho việc này sẽ do Nhà thầu chịu. Tuy nhiên, nếu đến lúc này mà Nhà thầu còn nợ Ch</w:t>
      </w:r>
      <w:r>
        <w:t xml:space="preserve">ủ </w:t>
      </w:r>
      <w:r>
        <w:rPr>
          <w:lang w:val="vi-VN"/>
        </w:rPr>
        <w:t>đầu tư một khoản thanh toán nào thì Chủ đầu tư được quyền bán chúng để lấy lại tiền, số tiền dư ra sẽ được trả cho Nhà thầu.</w:t>
      </w:r>
    </w:p>
    <w:p w:rsidR="00FF332B" w:rsidRDefault="00FF332B" w:rsidP="00FF332B">
      <w:pPr>
        <w:pStyle w:val="NormalWeb"/>
        <w:spacing w:before="120" w:beforeAutospacing="0"/>
      </w:pPr>
      <w:r>
        <w:rPr>
          <w:b/>
          <w:bCs/>
        </w:rPr>
        <w:t xml:space="preserve">18.8. </w:t>
      </w:r>
      <w:r>
        <w:rPr>
          <w:b/>
          <w:bCs/>
          <w:lang w:val="vi-VN"/>
        </w:rPr>
        <w:t>Xác định giá vào ngày chấm dứt Hợp đồng</w:t>
      </w:r>
    </w:p>
    <w:p w:rsidR="00FF332B" w:rsidRDefault="00FF332B" w:rsidP="00FF332B">
      <w:pPr>
        <w:pStyle w:val="NormalWeb"/>
        <w:spacing w:before="120" w:beforeAutospacing="0"/>
      </w:pPr>
      <w:r>
        <w:rPr>
          <w:lang w:val="vi-VN"/>
        </w:rPr>
        <w:t xml:space="preserve">Ngay khi thông báo chấm dứt theo Khoản 18.7. </w:t>
      </w:r>
      <w:r>
        <w:rPr>
          <w:i/>
          <w:iCs/>
          <w:lang w:val="vi-VN"/>
        </w:rPr>
        <w:t>[Chấm dứt hợp đồng bởi Chủ đầu tư</w:t>
      </w:r>
      <w:r>
        <w:rPr>
          <w:i/>
          <w:iCs/>
        </w:rPr>
        <w:t>]</w:t>
      </w:r>
      <w:r>
        <w:t xml:space="preserve"> </w:t>
      </w:r>
      <w:r>
        <w:rPr>
          <w:lang w:val="vi-VN"/>
        </w:rPr>
        <w:t xml:space="preserve">có hiệu lực, Chủ đầu tư theo Khoản 13.4. </w:t>
      </w:r>
      <w:r>
        <w:rPr>
          <w:i/>
          <w:iCs/>
          <w:lang w:val="vi-VN"/>
        </w:rPr>
        <w:t>[Quyết định]</w:t>
      </w:r>
      <w:r>
        <w:rPr>
          <w:lang w:val="vi-VN"/>
        </w:rPr>
        <w:t xml:space="preserve"> sẽ đồng ý hoặc xác định giá trị của công trình, hàng hóa và tài liệu của Nhà thầu và các khoản tiền phải thanh toán cho Nhà thầu cho các công việc được thực hiện theo đúng Hợp đồng.</w:t>
      </w:r>
    </w:p>
    <w:p w:rsidR="00FF332B" w:rsidRDefault="00FF332B" w:rsidP="00FF332B">
      <w:pPr>
        <w:pStyle w:val="NormalWeb"/>
        <w:spacing w:before="120" w:beforeAutospacing="0"/>
      </w:pPr>
      <w:r>
        <w:rPr>
          <w:b/>
          <w:bCs/>
        </w:rPr>
        <w:t xml:space="preserve">18.9. </w:t>
      </w:r>
      <w:r>
        <w:rPr>
          <w:b/>
          <w:bCs/>
          <w:lang w:val="vi-VN"/>
        </w:rPr>
        <w:t>Thanh to</w:t>
      </w:r>
      <w:r>
        <w:rPr>
          <w:b/>
          <w:bCs/>
        </w:rPr>
        <w:t>á</w:t>
      </w:r>
      <w:r>
        <w:rPr>
          <w:b/>
          <w:bCs/>
          <w:lang w:val="vi-VN"/>
        </w:rPr>
        <w:t>n sau khi chấm dứt hợp đồng</w:t>
      </w:r>
    </w:p>
    <w:p w:rsidR="00FF332B" w:rsidRDefault="00FF332B" w:rsidP="00FF332B">
      <w:pPr>
        <w:pStyle w:val="NormalWeb"/>
        <w:spacing w:before="120" w:beforeAutospacing="0"/>
      </w:pPr>
      <w:r>
        <w:rPr>
          <w:lang w:val="vi-VN"/>
        </w:rPr>
        <w:t xml:space="preserve">Sau khi thông báo chấm dứt hợp đồng theo Khoản 18.7 </w:t>
      </w:r>
      <w:r>
        <w:rPr>
          <w:i/>
          <w:iCs/>
          <w:lang w:val="vi-VN"/>
        </w:rPr>
        <w:t>[Ch</w:t>
      </w:r>
      <w:r>
        <w:rPr>
          <w:i/>
          <w:iCs/>
        </w:rPr>
        <w:t>ấ</w:t>
      </w:r>
      <w:r>
        <w:rPr>
          <w:i/>
          <w:iCs/>
          <w:lang w:val="vi-VN"/>
        </w:rPr>
        <w:t>m, dứt hợp đồng bởi Chủ đầu tư]</w:t>
      </w:r>
      <w:r>
        <w:rPr>
          <w:lang w:val="vi-VN"/>
        </w:rPr>
        <w:t xml:space="preserve"> có hiệu lực, Chủ đầu tư có thể:</w:t>
      </w:r>
    </w:p>
    <w:p w:rsidR="00FF332B" w:rsidRDefault="00FF332B" w:rsidP="00FF332B">
      <w:pPr>
        <w:pStyle w:val="NormalWeb"/>
        <w:spacing w:before="120" w:beforeAutospacing="0"/>
      </w:pPr>
      <w:r>
        <w:t xml:space="preserve">(a) </w:t>
      </w:r>
      <w:r>
        <w:rPr>
          <w:lang w:val="vi-VN"/>
        </w:rPr>
        <w:t xml:space="preserve">Tiến hành theo Khoản 13.2. </w:t>
      </w:r>
      <w:r>
        <w:rPr>
          <w:i/>
          <w:iCs/>
          <w:lang w:val="vi-VN"/>
        </w:rPr>
        <w:t>[Khiếu nại của Chủ đầu tư]</w:t>
      </w:r>
      <w:r>
        <w:rPr>
          <w:lang w:val="vi-VN"/>
        </w:rPr>
        <w:t>,</w:t>
      </w:r>
    </w:p>
    <w:p w:rsidR="00FF332B" w:rsidRDefault="00FF332B" w:rsidP="00FF332B">
      <w:pPr>
        <w:pStyle w:val="NormalWeb"/>
        <w:spacing w:before="120" w:beforeAutospacing="0"/>
      </w:pPr>
      <w:r>
        <w:t xml:space="preserve">(b) </w:t>
      </w:r>
      <w:r>
        <w:rPr>
          <w:lang w:val="vi-VN"/>
        </w:rPr>
        <w:t>Không thanh toán thêm cho Nhà thầu cho đến khi chi phí thiết kế (nếu có), thi công, hoàn thành và sửa chữa các sai sót và hư hỏng do chậm trễ trong hoàn thành (nếu có) và các chi phí khác mà Chủ đầu tư chịu đã được thiết lập và/hoặc</w:t>
      </w:r>
    </w:p>
    <w:p w:rsidR="00FF332B" w:rsidRDefault="00FF332B" w:rsidP="00FF332B">
      <w:pPr>
        <w:pStyle w:val="NormalWeb"/>
        <w:spacing w:before="120" w:beforeAutospacing="0"/>
      </w:pPr>
      <w:r>
        <w:t xml:space="preserve">(c) </w:t>
      </w:r>
      <w:r>
        <w:rPr>
          <w:lang w:val="vi-VN"/>
        </w:rPr>
        <w:t>Thu lại từ Nhà thầu các phí tổn do hư hỏng, mất mát mà Ch</w:t>
      </w:r>
      <w:r>
        <w:t xml:space="preserve">ủ </w:t>
      </w:r>
      <w:r>
        <w:rPr>
          <w:lang w:val="vi-VN"/>
        </w:rPr>
        <w:t>đầu tư phải chịu và các chi phí thêm khác của việc hoàn thành Công trình, sau khi tính đến bất kỳ một khoản nợ nào đối với Nhà thầu theo Khoản 18.8.</w:t>
      </w:r>
      <w:r>
        <w:rPr>
          <w:i/>
          <w:iCs/>
          <w:lang w:val="vi-VN"/>
        </w:rPr>
        <w:t xml:space="preserve"> [Xác định giá vào ngày chấm dứt Hợp đồng]</w:t>
      </w:r>
      <w:r>
        <w:rPr>
          <w:lang w:val="vi-VN"/>
        </w:rPr>
        <w:t>. Sau khi đã thu hồi lại từ các mất mát, hư hỏng và các chi phí thêm, Chủ đầu tư sẽ thanh toán phần tiền cân đối cho Nhà thầu.</w:t>
      </w:r>
    </w:p>
    <w:p w:rsidR="00FF332B" w:rsidRDefault="00FF332B" w:rsidP="00FF332B">
      <w:pPr>
        <w:pStyle w:val="NormalWeb"/>
        <w:spacing w:before="120" w:beforeAutospacing="0"/>
      </w:pPr>
      <w:r>
        <w:rPr>
          <w:b/>
          <w:bCs/>
        </w:rPr>
        <w:t xml:space="preserve">18.10. </w:t>
      </w:r>
      <w:r>
        <w:rPr>
          <w:b/>
          <w:bCs/>
          <w:lang w:val="vi-VN"/>
        </w:rPr>
        <w:t>Quyền chấm dứt H</w:t>
      </w:r>
      <w:r>
        <w:rPr>
          <w:b/>
          <w:bCs/>
        </w:rPr>
        <w:t>ợ</w:t>
      </w:r>
      <w:r>
        <w:rPr>
          <w:b/>
          <w:bCs/>
          <w:lang w:val="vi-VN"/>
        </w:rPr>
        <w:t>p đ</w:t>
      </w:r>
      <w:r>
        <w:rPr>
          <w:b/>
          <w:bCs/>
        </w:rPr>
        <w:t>ồ</w:t>
      </w:r>
      <w:r>
        <w:rPr>
          <w:b/>
          <w:bCs/>
          <w:lang w:val="vi-VN"/>
        </w:rPr>
        <w:t>ng của Chủ đ</w:t>
      </w:r>
      <w:r>
        <w:rPr>
          <w:b/>
          <w:bCs/>
        </w:rPr>
        <w:t>ầ</w:t>
      </w:r>
      <w:r>
        <w:rPr>
          <w:b/>
          <w:bCs/>
          <w:lang w:val="vi-VN"/>
        </w:rPr>
        <w:t>u tư</w:t>
      </w:r>
    </w:p>
    <w:p w:rsidR="00FF332B" w:rsidRDefault="00FF332B" w:rsidP="00FF332B">
      <w:pPr>
        <w:pStyle w:val="NormalWeb"/>
        <w:spacing w:before="120" w:beforeAutospacing="0"/>
      </w:pPr>
      <w:r>
        <w:rPr>
          <w:lang w:val="vi-VN"/>
        </w:rPr>
        <w:t>Chủ đầu tư có quyền chấm dứt Hợp đồng vào bất cứ lúc nào thuận tiện cho Chủ đầu tư, bằng cách thông báo cho Nhà thầu việc chấm dứt Hợp đồng. Việc chấm dứt này sẽ có hiệu lực ... ngày sau ngày đến sau của các thời điểm mà Nhà thầu nhận được thông báo này của Chủ đầu tư hoặc Chủ đầu tư trả lại B</w:t>
      </w:r>
      <w:r>
        <w:t>ả</w:t>
      </w:r>
      <w:r>
        <w:rPr>
          <w:lang w:val="vi-VN"/>
        </w:rPr>
        <w:t>o lãnh thực hiện. Chủ đầu tư sẽ không được chấm dứt Hợp đ</w:t>
      </w:r>
      <w:r>
        <w:t>ồ</w:t>
      </w:r>
      <w:r>
        <w:rPr>
          <w:lang w:val="vi-VN"/>
        </w:rPr>
        <w:t>ng theo Khoản này để tự thi công công trình hoặc sắp xếp cho để Nhà thầu khác thi công công trình.</w:t>
      </w:r>
    </w:p>
    <w:p w:rsidR="00FF332B" w:rsidRDefault="00FF332B" w:rsidP="00FF332B">
      <w:pPr>
        <w:pStyle w:val="NormalWeb"/>
        <w:spacing w:before="120" w:beforeAutospacing="0"/>
      </w:pPr>
      <w:r>
        <w:rPr>
          <w:lang w:val="vi-VN"/>
        </w:rPr>
        <w:t xml:space="preserve">Sau khi chấm dứt Hợp đồng, Nhà thầu phải tiến hành theo Khoản 19.3. </w:t>
      </w:r>
      <w:r>
        <w:rPr>
          <w:i/>
          <w:iCs/>
          <w:lang w:val="vi-VN"/>
        </w:rPr>
        <w:t>[Ngừng công việc và di dời thiết bị của Nhà thầu]</w:t>
      </w:r>
      <w:r>
        <w:rPr>
          <w:lang w:val="vi-VN"/>
        </w:rPr>
        <w:t xml:space="preserve"> và sẽ được thanh toán theo Khoản 18.9. </w:t>
      </w:r>
      <w:r>
        <w:rPr>
          <w:i/>
          <w:iCs/>
          <w:lang w:val="vi-VN"/>
        </w:rPr>
        <w:t>[Thanh toán sau khi ch</w:t>
      </w:r>
      <w:r>
        <w:rPr>
          <w:i/>
          <w:iCs/>
        </w:rPr>
        <w:t>ấ</w:t>
      </w:r>
      <w:r>
        <w:rPr>
          <w:i/>
          <w:iCs/>
          <w:lang w:val="vi-VN"/>
        </w:rPr>
        <w:t>m dứt hợp đồng].</w:t>
      </w:r>
    </w:p>
    <w:p w:rsidR="00FF332B" w:rsidRDefault="00FF332B" w:rsidP="00FF332B">
      <w:pPr>
        <w:pStyle w:val="NormalWeb"/>
        <w:spacing w:before="120" w:beforeAutospacing="0"/>
        <w:jc w:val="center"/>
      </w:pPr>
      <w:r>
        <w:rPr>
          <w:b/>
          <w:bCs/>
          <w:lang w:val="vi-VN"/>
        </w:rPr>
        <w:lastRenderedPageBreak/>
        <w:t>ĐI</w:t>
      </w:r>
      <w:r>
        <w:rPr>
          <w:b/>
          <w:bCs/>
        </w:rPr>
        <w:t xml:space="preserve">ỀU </w:t>
      </w:r>
      <w:r>
        <w:rPr>
          <w:b/>
          <w:bCs/>
          <w:lang w:val="vi-VN"/>
        </w:rPr>
        <w:t>19. TẠM NGỪNG VÀ CH</w:t>
      </w:r>
      <w:r>
        <w:rPr>
          <w:b/>
          <w:bCs/>
        </w:rPr>
        <w:t>Ấ</w:t>
      </w:r>
      <w:r>
        <w:rPr>
          <w:b/>
          <w:bCs/>
          <w:lang w:val="vi-VN"/>
        </w:rPr>
        <w:t>M DỨT HỢP Đ</w:t>
      </w:r>
      <w:r>
        <w:rPr>
          <w:b/>
          <w:bCs/>
        </w:rPr>
        <w:t>Ồ</w:t>
      </w:r>
      <w:r>
        <w:rPr>
          <w:b/>
          <w:bCs/>
          <w:lang w:val="vi-VN"/>
        </w:rPr>
        <w:t>NG BỞI NHÀ THẦU</w:t>
      </w:r>
    </w:p>
    <w:p w:rsidR="00FF332B" w:rsidRDefault="00FF332B" w:rsidP="00FF332B">
      <w:pPr>
        <w:pStyle w:val="NormalWeb"/>
        <w:spacing w:before="120" w:beforeAutospacing="0"/>
      </w:pPr>
      <w:r>
        <w:rPr>
          <w:b/>
          <w:bCs/>
        </w:rPr>
        <w:t xml:space="preserve">19.1. </w:t>
      </w:r>
      <w:r>
        <w:rPr>
          <w:b/>
          <w:bCs/>
          <w:lang w:val="vi-VN"/>
        </w:rPr>
        <w:t>Quyền tạm ngừng công việc của Nhà thầu</w:t>
      </w:r>
    </w:p>
    <w:p w:rsidR="00FF332B" w:rsidRDefault="00FF332B" w:rsidP="00FF332B">
      <w:pPr>
        <w:pStyle w:val="NormalWeb"/>
        <w:spacing w:before="120" w:beforeAutospacing="0"/>
      </w:pPr>
      <w:r>
        <w:rPr>
          <w:lang w:val="vi-VN"/>
        </w:rPr>
        <w:t xml:space="preserve">Nếu Chủ đầu tư không tuân thủ Khoản 12.3. </w:t>
      </w:r>
      <w:r>
        <w:rPr>
          <w:i/>
          <w:iCs/>
          <w:lang w:val="vi-VN"/>
        </w:rPr>
        <w:t>[Thanh toán]</w:t>
      </w:r>
      <w:r>
        <w:rPr>
          <w:lang w:val="vi-VN"/>
        </w:rPr>
        <w:t>, Nhà thầu có thể, sau khi thông báo cho Chủ đầu tư không muộn hơn ... ngày, sẽ tạm ngừng công việc (hoặc giảm tỷ lệ công việc) trừ khi và cho đến khi Nhà thầu được tạm ứng, thanh toán theo các điều khoản của hợp đồng, tùy từng trường hợp và như đã mô tả trong thông báo.</w:t>
      </w:r>
    </w:p>
    <w:p w:rsidR="00FF332B" w:rsidRDefault="00FF332B" w:rsidP="00FF332B">
      <w:pPr>
        <w:pStyle w:val="NormalWeb"/>
        <w:spacing w:before="120" w:beforeAutospacing="0"/>
      </w:pPr>
      <w:r>
        <w:rPr>
          <w:lang w:val="vi-VN"/>
        </w:rPr>
        <w:t xml:space="preserve">Việc tạm ngừng công việc của Nhà thầu theo khoản này không làm ảnh hưởng đến quyền lợi của Nhà thầu đối với các chi phí tài chính theo Mục 12.3.5 </w:t>
      </w:r>
      <w:r>
        <w:rPr>
          <w:i/>
          <w:iCs/>
          <w:lang w:val="vi-VN"/>
        </w:rPr>
        <w:t>[Thanh toán bị chậm trễ]</w:t>
      </w:r>
      <w:r>
        <w:rPr>
          <w:lang w:val="vi-VN"/>
        </w:rPr>
        <w:t xml:space="preserve"> và để chấm dứt hợp đồng theo Khoản 19.2. </w:t>
      </w:r>
      <w:r>
        <w:rPr>
          <w:i/>
          <w:iCs/>
          <w:lang w:val="vi-VN"/>
        </w:rPr>
        <w:t>[Chấm dứt Hợp đ</w:t>
      </w:r>
      <w:r>
        <w:rPr>
          <w:i/>
          <w:iCs/>
        </w:rPr>
        <w:t>ồ</w:t>
      </w:r>
      <w:r>
        <w:rPr>
          <w:i/>
          <w:iCs/>
          <w:lang w:val="vi-VN"/>
        </w:rPr>
        <w:t>ng bởi Nhà thầu]</w:t>
      </w:r>
      <w:r>
        <w:rPr>
          <w:lang w:val="vi-VN"/>
        </w:rPr>
        <w:t>.</w:t>
      </w:r>
    </w:p>
    <w:p w:rsidR="00FF332B" w:rsidRDefault="00FF332B" w:rsidP="00FF332B">
      <w:pPr>
        <w:pStyle w:val="NormalWeb"/>
        <w:spacing w:before="120" w:beforeAutospacing="0"/>
      </w:pPr>
      <w:r>
        <w:rPr>
          <w:lang w:val="vi-VN"/>
        </w:rPr>
        <w:t>N</w:t>
      </w:r>
      <w:r>
        <w:t>ế</w:t>
      </w:r>
      <w:r>
        <w:rPr>
          <w:lang w:val="vi-VN"/>
        </w:rPr>
        <w:t>u Nhà thầu tiếp đó nhận được tạm ứng hoặc thanh toán (như đã nêu trong Khoản tương ứng và trong thông báo trên) trước khi thông báo chấm dứt hợp đồng, Nhà thầu phải tiếp tục tiến hành công việc trở lại như bình thường ngay khi có thể được.</w:t>
      </w:r>
    </w:p>
    <w:p w:rsidR="00FF332B" w:rsidRDefault="00FF332B" w:rsidP="00FF332B">
      <w:pPr>
        <w:pStyle w:val="NormalWeb"/>
        <w:spacing w:before="120" w:beforeAutospacing="0"/>
      </w:pPr>
      <w:r>
        <w:rPr>
          <w:lang w:val="vi-VN"/>
        </w:rPr>
        <w:t>Nếu Nhà thầu phải chịu sự chậm trễ và/hoặc các chi phí phát sinh là hậu qu</w:t>
      </w:r>
      <w:r>
        <w:t xml:space="preserve">ả </w:t>
      </w:r>
      <w:r>
        <w:rPr>
          <w:lang w:val="vi-VN"/>
        </w:rPr>
        <w:t xml:space="preserve">của việc tạm ngừng công việc (hoặc do giảm tỷ lệ công việc) theo Khoản này, Nhà thầu phải thông báo cho Chủ đầu tư và theo Khoản 24.1. </w:t>
      </w:r>
      <w:r>
        <w:rPr>
          <w:i/>
          <w:iCs/>
          <w:lang w:val="vi-VN"/>
        </w:rPr>
        <w:t>[Khiếu nại của Nhà thầu]</w:t>
      </w:r>
      <w:r>
        <w:rPr>
          <w:lang w:val="vi-VN"/>
        </w:rPr>
        <w:t xml:space="preserve"> có quyền:</w:t>
      </w:r>
    </w:p>
    <w:p w:rsidR="00FF332B" w:rsidRDefault="00FF332B" w:rsidP="00FF332B">
      <w:pPr>
        <w:pStyle w:val="NormalWeb"/>
        <w:spacing w:before="120" w:beforeAutospacing="0"/>
      </w:pPr>
      <w:r>
        <w:t xml:space="preserve">(a) </w:t>
      </w:r>
      <w:r>
        <w:rPr>
          <w:lang w:val="vi-VN"/>
        </w:rPr>
        <w:t xml:space="preserve">Gia hạn thời gian để bù cho sự chậm trễ như vậy, nếu việc hoàn thành đang hoặc sẽ bị chậm trễ theo Khoản 10.4. </w:t>
      </w:r>
      <w:r>
        <w:rPr>
          <w:i/>
          <w:iCs/>
          <w:lang w:val="vi-VN"/>
        </w:rPr>
        <w:t>[Gia hạn thời gian hoàn thành]</w:t>
      </w:r>
      <w:r>
        <w:rPr>
          <w:lang w:val="vi-VN"/>
        </w:rPr>
        <w:t xml:space="preserve"> và</w:t>
      </w:r>
    </w:p>
    <w:p w:rsidR="00FF332B" w:rsidRDefault="00FF332B" w:rsidP="00FF332B">
      <w:pPr>
        <w:pStyle w:val="NormalWeb"/>
        <w:spacing w:before="120" w:beforeAutospacing="0"/>
      </w:pPr>
      <w:r>
        <w:t xml:space="preserve">(b) </w:t>
      </w:r>
      <w:r>
        <w:rPr>
          <w:lang w:val="vi-VN"/>
        </w:rPr>
        <w:t>Thanh toán cho chi phí đó cộng thêm lợi nhuận hợp lý, được tính vào giá hợp đồng.</w:t>
      </w:r>
    </w:p>
    <w:p w:rsidR="00FF332B" w:rsidRDefault="00FF332B" w:rsidP="00FF332B">
      <w:pPr>
        <w:pStyle w:val="NormalWeb"/>
        <w:spacing w:before="120" w:beforeAutospacing="0"/>
      </w:pPr>
      <w:r>
        <w:rPr>
          <w:lang w:val="vi-VN"/>
        </w:rPr>
        <w:t xml:space="preserve">Sau khi nhận được thông báo này, Chủ đầu tư sẽ đồng ý hoặc quyết định các vấn đề này theo Khoản 13.4. </w:t>
      </w:r>
      <w:r>
        <w:rPr>
          <w:i/>
          <w:iCs/>
          <w:lang w:val="vi-VN"/>
        </w:rPr>
        <w:t>[Quyết định]</w:t>
      </w:r>
      <w:r>
        <w:rPr>
          <w:lang w:val="vi-VN"/>
        </w:rPr>
        <w:t>.</w:t>
      </w:r>
    </w:p>
    <w:p w:rsidR="00FF332B" w:rsidRDefault="00FF332B" w:rsidP="00FF332B">
      <w:pPr>
        <w:pStyle w:val="NormalWeb"/>
        <w:spacing w:before="120" w:beforeAutospacing="0"/>
      </w:pPr>
      <w:r>
        <w:rPr>
          <w:b/>
          <w:bCs/>
        </w:rPr>
        <w:t xml:space="preserve">19.2. </w:t>
      </w:r>
      <w:r>
        <w:rPr>
          <w:b/>
          <w:bCs/>
          <w:lang w:val="vi-VN"/>
        </w:rPr>
        <w:t>Chấm d</w:t>
      </w:r>
      <w:r>
        <w:rPr>
          <w:b/>
          <w:bCs/>
        </w:rPr>
        <w:t>ứ</w:t>
      </w:r>
      <w:r>
        <w:rPr>
          <w:b/>
          <w:bCs/>
          <w:lang w:val="vi-VN"/>
        </w:rPr>
        <w:t>t Hợp đồng bởi Nhà thầu</w:t>
      </w:r>
    </w:p>
    <w:p w:rsidR="00FF332B" w:rsidRDefault="00FF332B" w:rsidP="00FF332B">
      <w:pPr>
        <w:pStyle w:val="NormalWeb"/>
        <w:spacing w:before="120" w:beforeAutospacing="0"/>
      </w:pPr>
      <w:r>
        <w:rPr>
          <w:lang w:val="vi-VN"/>
        </w:rPr>
        <w:t>Nhà thầu được quyền chấm dứt hợp đồng nếu:</w:t>
      </w:r>
    </w:p>
    <w:p w:rsidR="00FF332B" w:rsidRDefault="00FF332B" w:rsidP="00FF332B">
      <w:pPr>
        <w:pStyle w:val="NormalWeb"/>
        <w:spacing w:before="120" w:beforeAutospacing="0"/>
      </w:pPr>
      <w:r>
        <w:t xml:space="preserve">(a) </w:t>
      </w:r>
      <w:r>
        <w:rPr>
          <w:lang w:val="vi-VN"/>
        </w:rPr>
        <w:t xml:space="preserve">Nhà thầu không nhận được số tiền được thanh toán đúng theo trong vòng ... ngày sau khi hết hạn thời gian thanh toán được nêu trong điểm 12.3.2 </w:t>
      </w:r>
      <w:r>
        <w:rPr>
          <w:i/>
          <w:iCs/>
          <w:lang w:val="vi-VN"/>
        </w:rPr>
        <w:t>[Tiến độ thanh toán]</w:t>
      </w:r>
      <w:r>
        <w:rPr>
          <w:lang w:val="vi-VN"/>
        </w:rPr>
        <w:t xml:space="preserve"> mà việc thanh toán phải được tiến hành trong thời gian đó (trừ việc giảm trừ theo Khoản 13.2. </w:t>
      </w:r>
      <w:r>
        <w:rPr>
          <w:i/>
          <w:iCs/>
          <w:lang w:val="vi-VN"/>
        </w:rPr>
        <w:t>[Khiếu nại của Chủ đầu tư</w:t>
      </w:r>
      <w:r>
        <w:rPr>
          <w:i/>
          <w:iCs/>
        </w:rPr>
        <w:t>]</w:t>
      </w:r>
      <w:r>
        <w:rPr>
          <w:i/>
          <w:iCs/>
          <w:lang w:val="vi-VN"/>
        </w:rPr>
        <w:t>,</w:t>
      </w:r>
    </w:p>
    <w:p w:rsidR="00FF332B" w:rsidRDefault="00FF332B" w:rsidP="00FF332B">
      <w:pPr>
        <w:pStyle w:val="NormalWeb"/>
        <w:spacing w:before="120" w:beforeAutospacing="0"/>
      </w:pPr>
      <w:r>
        <w:t xml:space="preserve">(b) </w:t>
      </w:r>
      <w:r>
        <w:rPr>
          <w:lang w:val="vi-VN"/>
        </w:rPr>
        <w:t>Chủ đầu tư về cơ bản không thực hiện nghĩa vụ theo Hợp đồng,</w:t>
      </w:r>
    </w:p>
    <w:p w:rsidR="00FF332B" w:rsidRDefault="00FF332B" w:rsidP="00FF332B">
      <w:pPr>
        <w:pStyle w:val="NormalWeb"/>
        <w:spacing w:before="120" w:beforeAutospacing="0"/>
      </w:pPr>
      <w:r>
        <w:t xml:space="preserve">(c) </w:t>
      </w:r>
      <w:r>
        <w:rPr>
          <w:lang w:val="vi-VN"/>
        </w:rPr>
        <w:t>Nhà thầu phải ngừng công việc ... ngày liên tục do lỗi của Chủ đầu tư,</w:t>
      </w:r>
    </w:p>
    <w:p w:rsidR="00FF332B" w:rsidRDefault="00FF332B" w:rsidP="00FF332B">
      <w:pPr>
        <w:pStyle w:val="NormalWeb"/>
        <w:spacing w:before="120" w:beforeAutospacing="0"/>
      </w:pPr>
      <w:r>
        <w:t xml:space="preserve">(d) </w:t>
      </w:r>
      <w:r>
        <w:rPr>
          <w:lang w:val="vi-VN"/>
        </w:rPr>
        <w:t xml:space="preserve">Việc tạm ngừng bị kéo dài ảnh hưởng đến toàn bộ công trình như được mô tả trong Khoản 18.5. </w:t>
      </w:r>
      <w:r>
        <w:rPr>
          <w:i/>
          <w:iCs/>
          <w:lang w:val="vi-VN"/>
        </w:rPr>
        <w:t>[Việc tạm ngừng kéo dài qu</w:t>
      </w:r>
      <w:r>
        <w:rPr>
          <w:i/>
          <w:iCs/>
        </w:rPr>
        <w:t xml:space="preserve">á </w:t>
      </w:r>
      <w:r>
        <w:rPr>
          <w:i/>
          <w:iCs/>
          <w:lang w:val="vi-VN"/>
        </w:rPr>
        <w:t>thời gian qu</w:t>
      </w:r>
      <w:r>
        <w:rPr>
          <w:i/>
          <w:iCs/>
        </w:rPr>
        <w:t xml:space="preserve">y </w:t>
      </w:r>
      <w:r>
        <w:rPr>
          <w:i/>
          <w:iCs/>
          <w:lang w:val="vi-VN"/>
        </w:rPr>
        <w:t>định]</w:t>
      </w:r>
      <w:r>
        <w:rPr>
          <w:lang w:val="vi-VN"/>
        </w:rPr>
        <w:t>, hoặc</w:t>
      </w:r>
    </w:p>
    <w:p w:rsidR="00FF332B" w:rsidRDefault="00FF332B" w:rsidP="00FF332B">
      <w:pPr>
        <w:pStyle w:val="NormalWeb"/>
        <w:spacing w:before="120" w:beforeAutospacing="0"/>
      </w:pPr>
      <w:r>
        <w:t xml:space="preserve">(e) </w:t>
      </w:r>
      <w:r>
        <w:rPr>
          <w:lang w:val="vi-VN"/>
        </w:rPr>
        <w:t>Chủ đầu tư bị phá sản hoặc giải thể.</w:t>
      </w:r>
    </w:p>
    <w:p w:rsidR="00FF332B" w:rsidRDefault="00FF332B" w:rsidP="00FF332B">
      <w:pPr>
        <w:pStyle w:val="NormalWeb"/>
        <w:spacing w:before="120" w:beforeAutospacing="0"/>
      </w:pPr>
      <w:r>
        <w:rPr>
          <w:lang w:val="vi-VN"/>
        </w:rPr>
        <w:lastRenderedPageBreak/>
        <w:t>Trong bất cứ sự kiện hoặc trường hợp nào được nêu trên, Nhà thầu có thể bằng thông báo trước ... ngày cho Chủ đầu tư để chấm dứt Hợp đồng. Tuy nhiên trong trường hợp của điểm (e) Nhà thầu có thể thông báo chấm dứt Hợp đồng ngay lập tức.</w:t>
      </w:r>
    </w:p>
    <w:p w:rsidR="00FF332B" w:rsidRDefault="00FF332B" w:rsidP="00FF332B">
      <w:pPr>
        <w:pStyle w:val="NormalWeb"/>
        <w:spacing w:before="120" w:beforeAutospacing="0"/>
      </w:pPr>
      <w:r>
        <w:rPr>
          <w:b/>
          <w:bCs/>
        </w:rPr>
        <w:t xml:space="preserve">19.3. </w:t>
      </w:r>
      <w:r>
        <w:rPr>
          <w:b/>
          <w:bCs/>
          <w:lang w:val="vi-VN"/>
        </w:rPr>
        <w:t>Ngừng Công việc và di dời thiết bị của Nhà thầu</w:t>
      </w:r>
    </w:p>
    <w:p w:rsidR="00FF332B" w:rsidRDefault="00FF332B" w:rsidP="00FF332B">
      <w:pPr>
        <w:pStyle w:val="NormalWeb"/>
        <w:spacing w:before="120" w:beforeAutospacing="0"/>
      </w:pPr>
      <w:r>
        <w:rPr>
          <w:lang w:val="vi-VN"/>
        </w:rPr>
        <w:t xml:space="preserve">Sau khi nhận được thông báo chấm dứt Hợp đồng theo Khoản 18.10. </w:t>
      </w:r>
      <w:r>
        <w:rPr>
          <w:i/>
          <w:iCs/>
          <w:lang w:val="vi-VN"/>
        </w:rPr>
        <w:t>[Quyền ch</w:t>
      </w:r>
      <w:r>
        <w:rPr>
          <w:i/>
          <w:iCs/>
        </w:rPr>
        <w:t>ấ</w:t>
      </w:r>
      <w:r>
        <w:rPr>
          <w:i/>
          <w:iCs/>
          <w:lang w:val="vi-VN"/>
        </w:rPr>
        <w:t>m dứt Hợp đồng của Chủ đầu tư]</w:t>
      </w:r>
      <w:r>
        <w:rPr>
          <w:lang w:val="vi-VN"/>
        </w:rPr>
        <w:t xml:space="preserve"> hoặc Khoản 19.2. </w:t>
      </w:r>
      <w:r>
        <w:rPr>
          <w:i/>
          <w:iCs/>
          <w:lang w:val="vi-VN"/>
        </w:rPr>
        <w:t>[Chấm dứt Hợp đ</w:t>
      </w:r>
      <w:r>
        <w:rPr>
          <w:i/>
          <w:iCs/>
        </w:rPr>
        <w:t>ồ</w:t>
      </w:r>
      <w:r>
        <w:rPr>
          <w:i/>
          <w:iCs/>
          <w:lang w:val="vi-VN"/>
        </w:rPr>
        <w:t>ng bởi Nhà thầu]</w:t>
      </w:r>
      <w:r>
        <w:rPr>
          <w:lang w:val="vi-VN"/>
        </w:rPr>
        <w:t xml:space="preserve"> đã có hiệu lực, Nhà thầu sẽ ngay lập tức:</w:t>
      </w:r>
    </w:p>
    <w:p w:rsidR="00FF332B" w:rsidRDefault="00FF332B" w:rsidP="00FF332B">
      <w:pPr>
        <w:pStyle w:val="NormalWeb"/>
        <w:spacing w:before="120" w:beforeAutospacing="0"/>
      </w:pPr>
      <w:r>
        <w:t xml:space="preserve">(a) </w:t>
      </w:r>
      <w:r>
        <w:rPr>
          <w:lang w:val="vi-VN"/>
        </w:rPr>
        <w:t>Ngừng tất cả các công việc thêm, ngoại trừ các công việc đã được Chủ đầu tư hướng dẫn để bảo vệ con người và tài sản hoặc an toàn của công trình.</w:t>
      </w:r>
    </w:p>
    <w:p w:rsidR="00FF332B" w:rsidRDefault="00FF332B" w:rsidP="00FF332B">
      <w:pPr>
        <w:pStyle w:val="NormalWeb"/>
        <w:spacing w:before="120" w:beforeAutospacing="0"/>
      </w:pPr>
      <w:r>
        <w:t xml:space="preserve">(b) </w:t>
      </w:r>
      <w:r>
        <w:rPr>
          <w:lang w:val="vi-VN"/>
        </w:rPr>
        <w:t>Chuyển giao toàn bộ tài liệu của Nhà thầu, thiết bị, các vật liệu và các công việc khác mà Nhà thầu đã được thanh toán, và</w:t>
      </w:r>
    </w:p>
    <w:p w:rsidR="00FF332B" w:rsidRDefault="00FF332B" w:rsidP="00FF332B">
      <w:pPr>
        <w:pStyle w:val="NormalWeb"/>
        <w:spacing w:before="120" w:beforeAutospacing="0"/>
      </w:pPr>
      <w:r>
        <w:t xml:space="preserve">(c) </w:t>
      </w:r>
      <w:r>
        <w:rPr>
          <w:lang w:val="vi-VN"/>
        </w:rPr>
        <w:t>Di dời tất cả hàng hóa khỏi công trường, ngoại trừ các thứ cần thiết cho an toàn và rời khỏi công trường.</w:t>
      </w:r>
    </w:p>
    <w:p w:rsidR="00FF332B" w:rsidRDefault="00FF332B" w:rsidP="00FF332B">
      <w:pPr>
        <w:pStyle w:val="NormalWeb"/>
        <w:spacing w:before="120" w:beforeAutospacing="0"/>
      </w:pPr>
      <w:r>
        <w:rPr>
          <w:b/>
          <w:bCs/>
        </w:rPr>
        <w:t xml:space="preserve">19.4. </w:t>
      </w:r>
      <w:r>
        <w:rPr>
          <w:b/>
          <w:bCs/>
          <w:lang w:val="vi-VN"/>
        </w:rPr>
        <w:t>Thanh toán khi chấm dứt Hợp đồng</w:t>
      </w:r>
    </w:p>
    <w:p w:rsidR="00FF332B" w:rsidRDefault="00FF332B" w:rsidP="00FF332B">
      <w:pPr>
        <w:pStyle w:val="NormalWeb"/>
        <w:spacing w:before="120" w:beforeAutospacing="0"/>
      </w:pPr>
      <w:r>
        <w:rPr>
          <w:lang w:val="vi-VN"/>
        </w:rPr>
        <w:t xml:space="preserve">Sau khi thông báo chấm dứt Hợp đồng theo Khoản 19.2. </w:t>
      </w:r>
      <w:r>
        <w:rPr>
          <w:i/>
          <w:iCs/>
          <w:lang w:val="vi-VN"/>
        </w:rPr>
        <w:t>[Chấm dứt Hợp đồng bởi Nhà thầu]</w:t>
      </w:r>
      <w:r>
        <w:rPr>
          <w:lang w:val="vi-VN"/>
        </w:rPr>
        <w:t xml:space="preserve"> đã có hiệu lực, Chủ đầu tư sẽ ngay lập tức:</w:t>
      </w:r>
    </w:p>
    <w:p w:rsidR="00FF332B" w:rsidRDefault="00FF332B" w:rsidP="00FF332B">
      <w:pPr>
        <w:pStyle w:val="NormalWeb"/>
        <w:spacing w:before="120" w:beforeAutospacing="0"/>
      </w:pPr>
      <w:r>
        <w:t xml:space="preserve">(a) </w:t>
      </w:r>
      <w:r>
        <w:rPr>
          <w:lang w:val="vi-VN"/>
        </w:rPr>
        <w:t>Trả lại bảo lãnh thực hiện hợp đồng, bảo lãnh tiền tạm ứng hợp đồng và các bảo đảm khác có li</w:t>
      </w:r>
      <w:r>
        <w:t>ê</w:t>
      </w:r>
      <w:r>
        <w:rPr>
          <w:lang w:val="vi-VN"/>
        </w:rPr>
        <w:t>n quan cho Nhà thầu,</w:t>
      </w:r>
    </w:p>
    <w:p w:rsidR="00FF332B" w:rsidRDefault="00FF332B" w:rsidP="00FF332B">
      <w:pPr>
        <w:pStyle w:val="NormalWeb"/>
        <w:spacing w:before="120" w:beforeAutospacing="0"/>
      </w:pPr>
      <w:r>
        <w:t xml:space="preserve">(b) </w:t>
      </w:r>
      <w:r>
        <w:rPr>
          <w:lang w:val="vi-VN"/>
        </w:rPr>
        <w:t xml:space="preserve">Thanh toán cho Nhà thầu theo Khoản 18.9. </w:t>
      </w:r>
      <w:r>
        <w:rPr>
          <w:i/>
          <w:iCs/>
          <w:lang w:val="vi-VN"/>
        </w:rPr>
        <w:t>[Thanh toán sau khi chấm dứt hợp đồng]</w:t>
      </w:r>
      <w:r>
        <w:rPr>
          <w:lang w:val="vi-VN"/>
        </w:rPr>
        <w:t>, và</w:t>
      </w:r>
    </w:p>
    <w:p w:rsidR="00FF332B" w:rsidRDefault="00FF332B" w:rsidP="00FF332B">
      <w:pPr>
        <w:pStyle w:val="NormalWeb"/>
        <w:spacing w:before="120" w:beforeAutospacing="0"/>
      </w:pPr>
      <w:r>
        <w:t xml:space="preserve">(c) </w:t>
      </w:r>
      <w:r>
        <w:rPr>
          <w:lang w:val="vi-VN"/>
        </w:rPr>
        <w:t>Thanh toán cho Nhà thầu những thiệt hại hoặc mất mát hư hỏng khác mà Nhà thầu phải chịu do việc chấm dứt Hợp đồng này.</w:t>
      </w:r>
    </w:p>
    <w:p w:rsidR="00FF332B" w:rsidRDefault="00FF332B" w:rsidP="00FF332B">
      <w:pPr>
        <w:pStyle w:val="NormalWeb"/>
        <w:spacing w:before="120" w:beforeAutospacing="0"/>
        <w:jc w:val="center"/>
      </w:pPr>
      <w:r>
        <w:rPr>
          <w:b/>
          <w:bCs/>
          <w:lang w:val="vi-VN"/>
        </w:rPr>
        <w:t>ĐIỀU 20. BẢO HI</w:t>
      </w:r>
      <w:r>
        <w:rPr>
          <w:b/>
          <w:bCs/>
        </w:rPr>
        <w:t>Ể</w:t>
      </w:r>
      <w:r>
        <w:rPr>
          <w:b/>
          <w:bCs/>
          <w:lang w:val="vi-VN"/>
        </w:rPr>
        <w:t>M VÀ BẢO HÀNH CÔNG TRÌNH</w:t>
      </w:r>
    </w:p>
    <w:p w:rsidR="00FF332B" w:rsidRDefault="00FF332B" w:rsidP="00FF332B">
      <w:pPr>
        <w:pStyle w:val="NormalWeb"/>
        <w:spacing w:before="120" w:beforeAutospacing="0"/>
      </w:pPr>
      <w:r>
        <w:rPr>
          <w:b/>
          <w:bCs/>
        </w:rPr>
        <w:t xml:space="preserve">20.1. </w:t>
      </w:r>
      <w:r>
        <w:rPr>
          <w:b/>
          <w:bCs/>
          <w:lang w:val="vi-VN"/>
        </w:rPr>
        <w:t>Bảo hiểm</w:t>
      </w:r>
    </w:p>
    <w:p w:rsidR="00FF332B" w:rsidRDefault="00FF332B" w:rsidP="00FF332B">
      <w:pPr>
        <w:pStyle w:val="NormalWeb"/>
        <w:spacing w:before="120" w:beforeAutospacing="0"/>
      </w:pPr>
      <w:r>
        <w:rPr>
          <w:lang w:val="vi-VN"/>
        </w:rPr>
        <w:t>Các bên phải mua các loại bảo hiểm bắt buộc theo quy định của pháp luật; các loại bảo hiểm tự nguyện khác do các bên tự thỏa thuận.</w:t>
      </w:r>
    </w:p>
    <w:p w:rsidR="00FF332B" w:rsidRDefault="00FF332B" w:rsidP="00FF332B">
      <w:pPr>
        <w:pStyle w:val="NormalWeb"/>
        <w:spacing w:before="120" w:beforeAutospacing="0"/>
      </w:pPr>
      <w:r>
        <w:rPr>
          <w:b/>
          <w:bCs/>
        </w:rPr>
        <w:t xml:space="preserve">20.2. </w:t>
      </w:r>
      <w:r>
        <w:rPr>
          <w:b/>
          <w:bCs/>
          <w:lang w:val="vi-VN"/>
        </w:rPr>
        <w:t>Bảo hành</w:t>
      </w:r>
    </w:p>
    <w:p w:rsidR="00FF332B" w:rsidRDefault="00FF332B" w:rsidP="00FF332B">
      <w:pPr>
        <w:pStyle w:val="NormalWeb"/>
        <w:spacing w:before="120" w:beforeAutospacing="0"/>
      </w:pPr>
      <w:r>
        <w:rPr>
          <w:lang w:val="vi-VN"/>
        </w:rPr>
        <w:t>Sau khi nhận được biên bản nghiệm thu công trình, hạng mục công trình để đưa vào sử dụng Nhà thầu phải:</w:t>
      </w:r>
    </w:p>
    <w:p w:rsidR="00FF332B" w:rsidRDefault="00FF332B" w:rsidP="00FF332B">
      <w:pPr>
        <w:pStyle w:val="NormalWeb"/>
        <w:spacing w:before="120" w:beforeAutospacing="0"/>
      </w:pPr>
      <w:r>
        <w:t xml:space="preserve">- </w:t>
      </w:r>
      <w:r>
        <w:rPr>
          <w:lang w:val="vi-VN"/>
        </w:rPr>
        <w:t xml:space="preserve">Thực hiện việc bảo hành công trình trong thời gian là... (không ít hơn 24 tháng) tháng đối với các công trình cấp đặc biệt, cấp 1 với mức bảo hành là 3% giá trị hợp đồng;.... (không ít </w:t>
      </w:r>
      <w:r>
        <w:t xml:space="preserve">hơn </w:t>
      </w:r>
      <w:r>
        <w:rPr>
          <w:lang w:val="vi-VN"/>
        </w:rPr>
        <w:t xml:space="preserve">12 </w:t>
      </w:r>
      <w:r>
        <w:rPr>
          <w:lang w:val="vi-VN"/>
        </w:rPr>
        <w:lastRenderedPageBreak/>
        <w:t>tháng) tháng đối với các công trình cấp 2, cấp 3, cấp 4 và các công trình còn lại với mức bảo hành là 5% giá trị hợp đồng; Bảo hành thiết bị theo quy định của nhà sản xuất;</w:t>
      </w:r>
    </w:p>
    <w:p w:rsidR="00FF332B" w:rsidRDefault="00FF332B" w:rsidP="00FF332B">
      <w:pPr>
        <w:pStyle w:val="NormalWeb"/>
        <w:spacing w:before="120" w:beforeAutospacing="0"/>
      </w:pPr>
      <w:r>
        <w:t xml:space="preserve">- </w:t>
      </w:r>
      <w:r>
        <w:rPr>
          <w:lang w:val="vi-VN"/>
        </w:rPr>
        <w:t>Nộp cho Chủ đầu tư Bảo đảm thực hiện bảo hành công trình trong vòng ... ngày sau ngày nhận được Biên bản nghiệm thu công trình, hạng mục công trình để đưa vào sử dụng. Bảo đảm thực hiện bảo hành này phải có giá trị cho đến h</w:t>
      </w:r>
      <w:r>
        <w:t>ế</w:t>
      </w:r>
      <w:r>
        <w:rPr>
          <w:lang w:val="vi-VN"/>
        </w:rPr>
        <w:t>t thời gian bảo hành và phải do một thể nhân hoặc pháp nhân cấp và phải theo mẫu quy định trong Phụ lục số ... [Các biểu mẫu] hoặc mẫu khác thì phải được Chủ đầu tư chấp thuận;</w:t>
      </w:r>
    </w:p>
    <w:p w:rsidR="00FF332B" w:rsidRDefault="00FF332B" w:rsidP="00FF332B">
      <w:pPr>
        <w:pStyle w:val="NormalWeb"/>
        <w:spacing w:before="120" w:beforeAutospacing="0"/>
      </w:pPr>
      <w:r>
        <w:t xml:space="preserve">- </w:t>
      </w:r>
      <w:r>
        <w:rPr>
          <w:lang w:val="vi-VN"/>
        </w:rPr>
        <w:t>Trong thời gian bảo hành công trình, bảo hành thiết bị Nhà thầu phải sửa chữa mọi sai sót, khiếm khuyết do lỗi của Nhà thầu gây ra trong quá trình thi công xây dựng công trình bằng chi phí của Nhà thầu. Việc sửa chữa các lỗi này phải được bắt đầu trong vòng không quá ... ngày sau khi nhận được thông báo của Chủ đầu tư về các lỗi này. N</w:t>
      </w:r>
      <w:r>
        <w:t>ế</w:t>
      </w:r>
      <w:r>
        <w:rPr>
          <w:lang w:val="vi-VN"/>
        </w:rPr>
        <w:t>u quá thời hạn này mà Nhà thầu không bắt đầu thực hiện các công việc sửa chữa thì Chủ đầu tư có quyền thuê một Nhà thầu khác (bên thứ ba) thực hiện các công việc này và toàn bộ chi phí cho việc sửa chữa để chi trả cho bên thứ ba sẽ do Nhà thầu chịu. Nhà thầu phải thanh toán cho bên thứ ba trong vòng ... ngày sau khi nhận được thông báo của Chủ đầu tư về các khoản thanh toán này. Trường h</w:t>
      </w:r>
      <w:r>
        <w:t>ợ</w:t>
      </w:r>
      <w:r>
        <w:rPr>
          <w:lang w:val="vi-VN"/>
        </w:rPr>
        <w:t xml:space="preserve">p, hết hạn thanh toán mà Nhà thầu vẫn không thanh toán các khoản chi phí này thì Chủ đầu tư sẽ thực hiện theo Điều 24 </w:t>
      </w:r>
      <w:r>
        <w:rPr>
          <w:i/>
          <w:iCs/>
          <w:lang w:val="vi-VN"/>
        </w:rPr>
        <w:t>[Khiếu nại và giải quyết tranh chấp]</w:t>
      </w:r>
      <w:r>
        <w:rPr>
          <w:lang w:val="vi-VN"/>
        </w:rPr>
        <w:t xml:space="preserve"> để yêu cầu Nhà thầu phải thanh toán.</w:t>
      </w:r>
    </w:p>
    <w:p w:rsidR="00FF332B" w:rsidRDefault="00FF332B" w:rsidP="00FF332B">
      <w:pPr>
        <w:pStyle w:val="NormalWeb"/>
        <w:spacing w:before="120" w:beforeAutospacing="0"/>
        <w:jc w:val="center"/>
      </w:pPr>
      <w:r>
        <w:rPr>
          <w:b/>
          <w:bCs/>
          <w:lang w:val="vi-VN"/>
        </w:rPr>
        <w:t>ĐI</w:t>
      </w:r>
      <w:r>
        <w:rPr>
          <w:b/>
          <w:bCs/>
        </w:rPr>
        <w:t>Ề</w:t>
      </w:r>
      <w:r>
        <w:rPr>
          <w:b/>
          <w:bCs/>
          <w:lang w:val="vi-VN"/>
        </w:rPr>
        <w:t>U 21. TRÁCH NHIỆM ĐỐI VỚI CÁC SAI SÓT</w:t>
      </w:r>
    </w:p>
    <w:p w:rsidR="00FF332B" w:rsidRDefault="00FF332B" w:rsidP="00FF332B">
      <w:pPr>
        <w:pStyle w:val="NormalWeb"/>
        <w:spacing w:before="120" w:beforeAutospacing="0"/>
      </w:pPr>
      <w:r>
        <w:rPr>
          <w:b/>
          <w:bCs/>
        </w:rPr>
        <w:t xml:space="preserve">21.1. </w:t>
      </w:r>
      <w:r>
        <w:rPr>
          <w:b/>
          <w:bCs/>
          <w:lang w:val="vi-VN"/>
        </w:rPr>
        <w:t>Hoàn thành Công việc còn dở dang và sửa chữa sai sót</w:t>
      </w:r>
    </w:p>
    <w:p w:rsidR="00FF332B" w:rsidRDefault="00FF332B" w:rsidP="00FF332B">
      <w:pPr>
        <w:pStyle w:val="NormalWeb"/>
        <w:spacing w:before="120" w:beforeAutospacing="0"/>
      </w:pPr>
      <w:r>
        <w:rPr>
          <w:lang w:val="vi-VN"/>
        </w:rPr>
        <w:t>Để công trình và tài liệu của Nhà thầu và mỗi hạng mục cần phải luôn ở trong tình trạng do Hợp đồng quy định (trừ trường hợp bị hỏng) đến ngày hết hạn của thời hạn thông báo sai sót, Nhà thầu sẽ phải:</w:t>
      </w:r>
    </w:p>
    <w:p w:rsidR="00FF332B" w:rsidRDefault="00FF332B" w:rsidP="00FF332B">
      <w:pPr>
        <w:pStyle w:val="NormalWeb"/>
        <w:spacing w:before="120" w:beforeAutospacing="0"/>
      </w:pPr>
      <w:r>
        <w:t xml:space="preserve">(a) </w:t>
      </w:r>
      <w:r>
        <w:rPr>
          <w:lang w:val="vi-VN"/>
        </w:rPr>
        <w:t>Hoàn thành các công việc còn tồn đọng vào ngày đã nêu trong Biên bản nghiệm thu trong khoảng thời gian hợp lý mà Chủ đầu tư yêu cầu, và</w:t>
      </w:r>
    </w:p>
    <w:p w:rsidR="00FF332B" w:rsidRDefault="00FF332B" w:rsidP="00FF332B">
      <w:pPr>
        <w:pStyle w:val="NormalWeb"/>
        <w:spacing w:before="120" w:beforeAutospacing="0"/>
      </w:pPr>
      <w:r>
        <w:t xml:space="preserve">(b) </w:t>
      </w:r>
      <w:r>
        <w:rPr>
          <w:lang w:val="vi-VN"/>
        </w:rPr>
        <w:t>Thực hiện các công việc sửa chữa các sai sót hoặc hư hỏng do Chủ đầu tư thông báo vào ngày hoặc trước thời hạn thông báo sai sót của công trình hay hạng mục hết hạn.</w:t>
      </w:r>
    </w:p>
    <w:p w:rsidR="00FF332B" w:rsidRDefault="00FF332B" w:rsidP="00FF332B">
      <w:pPr>
        <w:pStyle w:val="NormalWeb"/>
        <w:spacing w:before="120" w:beforeAutospacing="0"/>
      </w:pPr>
      <w:r>
        <w:rPr>
          <w:lang w:val="vi-VN"/>
        </w:rPr>
        <w:t>Nếu sai sót xuất hiện hoặc hư hỏng xảy ra, Nhà thầu sẽ được Chủ đầu tư thông báo.</w:t>
      </w:r>
    </w:p>
    <w:p w:rsidR="00FF332B" w:rsidRDefault="00FF332B" w:rsidP="00FF332B">
      <w:pPr>
        <w:pStyle w:val="NormalWeb"/>
        <w:spacing w:before="120" w:beforeAutospacing="0"/>
      </w:pPr>
      <w:r>
        <w:rPr>
          <w:b/>
          <w:bCs/>
        </w:rPr>
        <w:t xml:space="preserve">21.2. </w:t>
      </w:r>
      <w:r>
        <w:rPr>
          <w:b/>
          <w:bCs/>
          <w:lang w:val="vi-VN"/>
        </w:rPr>
        <w:t>Chi phí sửa chữa sai sót</w:t>
      </w:r>
    </w:p>
    <w:p w:rsidR="00FF332B" w:rsidRDefault="00FF332B" w:rsidP="00FF332B">
      <w:pPr>
        <w:pStyle w:val="NormalWeb"/>
        <w:spacing w:before="120" w:beforeAutospacing="0"/>
      </w:pPr>
      <w:r>
        <w:rPr>
          <w:lang w:val="vi-VN"/>
        </w:rPr>
        <w:t>Tất cả công việc được nêu trong phần (b) của khoản 21.1</w:t>
      </w:r>
      <w:r>
        <w:rPr>
          <w:i/>
          <w:iCs/>
          <w:lang w:val="vi-VN"/>
        </w:rPr>
        <w:t>. [Hoàn thành công việc dở dang và sửa chữa sai s</w:t>
      </w:r>
      <w:r>
        <w:rPr>
          <w:i/>
          <w:iCs/>
        </w:rPr>
        <w:t>ó</w:t>
      </w:r>
      <w:r>
        <w:rPr>
          <w:i/>
          <w:iCs/>
          <w:lang w:val="vi-VN"/>
        </w:rPr>
        <w:t>t]</w:t>
      </w:r>
      <w:r>
        <w:rPr>
          <w:lang w:val="vi-VN"/>
        </w:rPr>
        <w:t xml:space="preserve"> sẽ được tiến hành và Nhà thầu phải chịu rủi ro và các chi phí, nếu và ở mức độ công việc được quy cho là:</w:t>
      </w:r>
    </w:p>
    <w:p w:rsidR="00FF332B" w:rsidRDefault="00FF332B" w:rsidP="00FF332B">
      <w:pPr>
        <w:pStyle w:val="NormalWeb"/>
        <w:spacing w:before="120" w:beforeAutospacing="0"/>
      </w:pPr>
      <w:r>
        <w:t xml:space="preserve">(b) </w:t>
      </w:r>
      <w:r>
        <w:rPr>
          <w:lang w:val="vi-VN"/>
        </w:rPr>
        <w:t>Thiết bị, các vật liệu hoặc tay nghề không phù hợp với Hợp đồng,</w:t>
      </w:r>
    </w:p>
    <w:p w:rsidR="00FF332B" w:rsidRDefault="00FF332B" w:rsidP="00FF332B">
      <w:pPr>
        <w:pStyle w:val="NormalWeb"/>
        <w:spacing w:before="120" w:beforeAutospacing="0"/>
      </w:pPr>
      <w:r>
        <w:t xml:space="preserve">(c) </w:t>
      </w:r>
      <w:r>
        <w:rPr>
          <w:lang w:val="vi-VN"/>
        </w:rPr>
        <w:t>Nhà thầu không tuân thủ các nghĩa vụ khác.</w:t>
      </w:r>
    </w:p>
    <w:p w:rsidR="00FF332B" w:rsidRDefault="00FF332B" w:rsidP="00FF332B">
      <w:pPr>
        <w:pStyle w:val="NormalWeb"/>
        <w:spacing w:before="120" w:beforeAutospacing="0"/>
      </w:pPr>
      <w:r>
        <w:rPr>
          <w:lang w:val="vi-VN"/>
        </w:rPr>
        <w:lastRenderedPageBreak/>
        <w:t>Nếu và ở mức độ mà việc đó được quy cho nguyên nhân khác, Nhà thầu sẽ được Chủ Đầu tư thông báo ngay lập tức và khi đó sẽ áp dụng khoản 16.3.</w:t>
      </w:r>
      <w:r>
        <w:rPr>
          <w:i/>
          <w:iCs/>
          <w:lang w:val="vi-VN"/>
        </w:rPr>
        <w:t xml:space="preserve"> [Thủ tục điều chỉnh hợp đồng]</w:t>
      </w:r>
      <w:r>
        <w:rPr>
          <w:lang w:val="vi-VN"/>
        </w:rPr>
        <w:t>.</w:t>
      </w:r>
    </w:p>
    <w:p w:rsidR="00FF332B" w:rsidRDefault="00FF332B" w:rsidP="00FF332B">
      <w:pPr>
        <w:pStyle w:val="NormalWeb"/>
        <w:spacing w:before="120" w:beforeAutospacing="0"/>
      </w:pPr>
      <w:r>
        <w:rPr>
          <w:b/>
          <w:bCs/>
        </w:rPr>
        <w:t xml:space="preserve">21.3. </w:t>
      </w:r>
      <w:r>
        <w:rPr>
          <w:b/>
          <w:bCs/>
          <w:lang w:val="vi-VN"/>
        </w:rPr>
        <w:t>Kéo dài thêm thời hạn thông báo sai sót</w:t>
      </w:r>
    </w:p>
    <w:p w:rsidR="00FF332B" w:rsidRDefault="00FF332B" w:rsidP="00FF332B">
      <w:pPr>
        <w:pStyle w:val="NormalWeb"/>
        <w:spacing w:before="120" w:beforeAutospacing="0"/>
      </w:pPr>
      <w:r>
        <w:rPr>
          <w:lang w:val="vi-VN"/>
        </w:rPr>
        <w:t xml:space="preserve">Theo khoản 13.2. </w:t>
      </w:r>
      <w:r>
        <w:rPr>
          <w:i/>
          <w:iCs/>
          <w:lang w:val="vi-VN"/>
        </w:rPr>
        <w:t>[Khiếu nại của Chủ đầu tư]</w:t>
      </w:r>
      <w:r>
        <w:rPr>
          <w:lang w:val="vi-VN"/>
        </w:rPr>
        <w:t xml:space="preserve"> Chủ đầu tư sẽ được quyền kéo dài thêm Thời hạn thông báo sai sót về công trình hoặc hạng mục nếu và ở mức độ mà công trình, hạng mục công trình hay một bộ phận chính của Nhà máy (tùy từng trường hợp và sau khi đã nghiệm thu) không thể sử dụng được cho mục đích đã định do sai sót hoặc hư hỏng. Tuy nhiên, Thời gian thông báo sai sót sẽ không được kéo dài quá năm (cụ thể do các bên tự thỏa thuận).</w:t>
      </w:r>
    </w:p>
    <w:p w:rsidR="00FF332B" w:rsidRDefault="00FF332B" w:rsidP="00FF332B">
      <w:pPr>
        <w:pStyle w:val="NormalWeb"/>
        <w:spacing w:before="120" w:beforeAutospacing="0"/>
      </w:pPr>
      <w:r>
        <w:rPr>
          <w:lang w:val="vi-VN"/>
        </w:rPr>
        <w:t>N</w:t>
      </w:r>
      <w:r>
        <w:t>ế</w:t>
      </w:r>
      <w:r>
        <w:rPr>
          <w:lang w:val="vi-VN"/>
        </w:rPr>
        <w:t xml:space="preserve">u việc cung cấp và/hoặc lắp đặt thiết bị và / hoặc các vật liệu bị tạm ngừng theo khoản 18.2. </w:t>
      </w:r>
      <w:r>
        <w:rPr>
          <w:i/>
          <w:iCs/>
          <w:lang w:val="vi-VN"/>
        </w:rPr>
        <w:t>[Tạm ngừng công việc]</w:t>
      </w:r>
      <w:r>
        <w:rPr>
          <w:lang w:val="vi-VN"/>
        </w:rPr>
        <w:t xml:space="preserve"> hay khoản 19.1. </w:t>
      </w:r>
      <w:r>
        <w:rPr>
          <w:i/>
          <w:iCs/>
          <w:lang w:val="vi-VN"/>
        </w:rPr>
        <w:t>[Quyền tạm ngừng công việc của Nhà thầu]</w:t>
      </w:r>
      <w:r>
        <w:rPr>
          <w:lang w:val="vi-VN"/>
        </w:rPr>
        <w:t>, theo Điều này nghĩa vụ của Nhà thầu sẽ không áp dụng cho những sai sót hoặc hư hỏng xảy ra quá ... (2 năm) sau khi Thời gian thông báo sai sót hết hiệu lực</w:t>
      </w:r>
      <w:r>
        <w:t>.</w:t>
      </w:r>
    </w:p>
    <w:p w:rsidR="00FF332B" w:rsidRDefault="00FF332B" w:rsidP="00FF332B">
      <w:pPr>
        <w:pStyle w:val="NormalWeb"/>
        <w:spacing w:before="120" w:beforeAutospacing="0"/>
      </w:pPr>
      <w:r>
        <w:rPr>
          <w:b/>
          <w:bCs/>
        </w:rPr>
        <w:t xml:space="preserve">21.4. </w:t>
      </w:r>
      <w:r>
        <w:rPr>
          <w:b/>
          <w:bCs/>
          <w:lang w:val="vi-VN"/>
        </w:rPr>
        <w:t>Không sửa chữa được sai sót</w:t>
      </w:r>
    </w:p>
    <w:p w:rsidR="00FF332B" w:rsidRDefault="00FF332B" w:rsidP="00FF332B">
      <w:pPr>
        <w:pStyle w:val="NormalWeb"/>
        <w:spacing w:before="120" w:beforeAutospacing="0"/>
      </w:pPr>
      <w:r>
        <w:rPr>
          <w:lang w:val="vi-VN"/>
        </w:rPr>
        <w:t>Nếu Nhà thầu không sửa chữa được các sai sót hay hư hỏng trong khoảng thời gian hợp lý, Chủ đầu tư hoặc đại diện của Chủ đầu tư có thể ấn định ngày để sửa chữa các sai sót hay hư hỏng. Nhà thầu sẽ được thông báo về ngày này.</w:t>
      </w:r>
    </w:p>
    <w:p w:rsidR="00FF332B" w:rsidRDefault="00FF332B" w:rsidP="00FF332B">
      <w:pPr>
        <w:pStyle w:val="NormalWeb"/>
        <w:spacing w:before="120" w:beforeAutospacing="0"/>
      </w:pPr>
      <w:r>
        <w:rPr>
          <w:lang w:val="vi-VN"/>
        </w:rPr>
        <w:t xml:space="preserve">Nếu Nhà thầu không sửa chữa được các sai sót hay hư hỏng vào ngày đã thông báo và việc sửa chữa sẽ được thực hiện mà Nhà thầu phải chịu chi phí theo khoản 21.2. </w:t>
      </w:r>
      <w:r>
        <w:rPr>
          <w:i/>
          <w:iCs/>
          <w:lang w:val="vi-VN"/>
        </w:rPr>
        <w:t>[Chi phí sửa chữa sai sót]</w:t>
      </w:r>
      <w:r>
        <w:rPr>
          <w:lang w:val="vi-VN"/>
        </w:rPr>
        <w:t>, Chủ đầu tư (tùy theo lựa chọn) có thể:</w:t>
      </w:r>
    </w:p>
    <w:p w:rsidR="00FF332B" w:rsidRDefault="00FF332B" w:rsidP="00FF332B">
      <w:pPr>
        <w:pStyle w:val="NormalWeb"/>
        <w:spacing w:before="120" w:beforeAutospacing="0"/>
      </w:pPr>
      <w:r>
        <w:t xml:space="preserve">(a) </w:t>
      </w:r>
      <w:r>
        <w:rPr>
          <w:lang w:val="vi-VN"/>
        </w:rPr>
        <w:t xml:space="preserve">Tự tiến hành công việc hoặc thuê người khác theo cách thức hợp lý và Nhà thầu phải chịu mọi chi phí, nhưng Nhà thầu sẽ không chịu </w:t>
      </w:r>
      <w:r>
        <w:t>tr</w:t>
      </w:r>
      <w:r>
        <w:rPr>
          <w:lang w:val="vi-VN"/>
        </w:rPr>
        <w:t xml:space="preserve">ách nhiệm về công việc này; và Nhà thầu theo khoản 13.2. </w:t>
      </w:r>
      <w:r>
        <w:rPr>
          <w:i/>
          <w:iCs/>
          <w:lang w:val="vi-VN"/>
        </w:rPr>
        <w:t>[Khiếu nại của Chủ đầu tư]</w:t>
      </w:r>
      <w:r>
        <w:rPr>
          <w:lang w:val="vi-VN"/>
        </w:rPr>
        <w:t xml:space="preserve"> phải trả cho Chủ đầu tư những chi phí hợp lý phát sinh từ việc Ch</w:t>
      </w:r>
      <w:r>
        <w:t xml:space="preserve">ủ </w:t>
      </w:r>
      <w:r>
        <w:rPr>
          <w:lang w:val="vi-VN"/>
        </w:rPr>
        <w:t>đầu tư sửa chữa các sai sót hoặc hư hỏng;</w:t>
      </w:r>
    </w:p>
    <w:p w:rsidR="00FF332B" w:rsidRDefault="00FF332B" w:rsidP="00FF332B">
      <w:pPr>
        <w:pStyle w:val="NormalWeb"/>
        <w:spacing w:before="120" w:beforeAutospacing="0"/>
      </w:pPr>
      <w:r>
        <w:t xml:space="preserve">(b) </w:t>
      </w:r>
      <w:r>
        <w:rPr>
          <w:lang w:val="vi-VN"/>
        </w:rPr>
        <w:t xml:space="preserve">Khấu trừ hợp lý trong Giá hợp đồng theo khoản 13.4. </w:t>
      </w:r>
      <w:r>
        <w:rPr>
          <w:i/>
          <w:iCs/>
          <w:lang w:val="vi-VN"/>
        </w:rPr>
        <w:t>[Quyết định</w:t>
      </w:r>
      <w:r>
        <w:rPr>
          <w:i/>
          <w:iCs/>
        </w:rPr>
        <w:t>]</w:t>
      </w:r>
      <w:r>
        <w:rPr>
          <w:lang w:val="vi-VN"/>
        </w:rPr>
        <w:t>; hoặc</w:t>
      </w:r>
    </w:p>
    <w:p w:rsidR="00FF332B" w:rsidRDefault="00FF332B" w:rsidP="00FF332B">
      <w:pPr>
        <w:pStyle w:val="NormalWeb"/>
        <w:spacing w:before="120" w:beforeAutospacing="0"/>
      </w:pPr>
      <w:r>
        <w:t xml:space="preserve">(c) </w:t>
      </w:r>
      <w:r>
        <w:rPr>
          <w:lang w:val="vi-VN"/>
        </w:rPr>
        <w:t>nếu sai sót hoặc hư hỏng dẫn đến việc Chủ đầu tư về cơ bản bị mất toàn bộ lợi ích t</w:t>
      </w:r>
      <w:r>
        <w:t xml:space="preserve">ừ </w:t>
      </w:r>
      <w:r>
        <w:rPr>
          <w:lang w:val="vi-VN"/>
        </w:rPr>
        <w:t>công trình hay phần lớn công trình, sẽ chấm dứt toàn bộ Hợp đồng hay phần lớn công trình không thể đưa vào sử dụng cho mục đích đã định. Khi đó, theo Hợp đồng hay không, Chủ đầu tư sẽ được quyền lấy lại toàn bộ số tiền đã trả cho Nhà thầu để xây dựng công trình hoặc một phần công trình đó (tùy từng trường hợp cụ thể) cộng thêm với chi phí tài chính và chi phí tháo dỡ phần công trình đó, dọn dẹp công trường và trả thiết bị, các vật liệu lại cho Nhà thầu.</w:t>
      </w:r>
    </w:p>
    <w:p w:rsidR="00FF332B" w:rsidRDefault="00FF332B" w:rsidP="00FF332B">
      <w:pPr>
        <w:pStyle w:val="NormalWeb"/>
        <w:spacing w:before="120" w:beforeAutospacing="0"/>
      </w:pPr>
      <w:r>
        <w:rPr>
          <w:b/>
          <w:bCs/>
        </w:rPr>
        <w:t xml:space="preserve">21.5. </w:t>
      </w:r>
      <w:r>
        <w:rPr>
          <w:b/>
          <w:bCs/>
          <w:lang w:val="vi-VN"/>
        </w:rPr>
        <w:t>Di chuyển sản phẩm bị sai sót</w:t>
      </w:r>
    </w:p>
    <w:p w:rsidR="00FF332B" w:rsidRDefault="00FF332B" w:rsidP="00FF332B">
      <w:pPr>
        <w:pStyle w:val="NormalWeb"/>
        <w:spacing w:before="120" w:beforeAutospacing="0"/>
      </w:pPr>
      <w:r>
        <w:rPr>
          <w:lang w:val="vi-VN"/>
        </w:rPr>
        <w:t>N</w:t>
      </w:r>
      <w:r>
        <w:t>ế</w:t>
      </w:r>
      <w:r>
        <w:rPr>
          <w:lang w:val="vi-VN"/>
        </w:rPr>
        <w:t>u sai sót hoặc hư hỏng không thể sửa chữa tốt ngay trên công trường được và được Chủ đầu tư đồng ý, Nhà thầu có thể chuyển khỏi công trường thiết bị hoặc cấu kiện bị sai sót hay hư hỏng để sửa chữa. Sự đồng ý này của Chủ đầu tư có thể yêu cầu Nhà thầu tăng số tiền cho bảo lãnh Hợp đồng bằng chi phí thay thế toàn bộ các phần này hay cung cấp sự bảo đảm phù hợp khác.</w:t>
      </w:r>
    </w:p>
    <w:p w:rsidR="00FF332B" w:rsidRDefault="00FF332B" w:rsidP="00FF332B">
      <w:pPr>
        <w:pStyle w:val="NormalWeb"/>
        <w:spacing w:before="120" w:beforeAutospacing="0"/>
      </w:pPr>
      <w:r>
        <w:rPr>
          <w:b/>
          <w:bCs/>
        </w:rPr>
        <w:lastRenderedPageBreak/>
        <w:t xml:space="preserve">21.6. </w:t>
      </w:r>
      <w:r>
        <w:rPr>
          <w:b/>
          <w:bCs/>
          <w:lang w:val="vi-VN"/>
        </w:rPr>
        <w:t>Các kiểm định thêm</w:t>
      </w:r>
    </w:p>
    <w:p w:rsidR="00FF332B" w:rsidRDefault="00FF332B" w:rsidP="00FF332B">
      <w:pPr>
        <w:pStyle w:val="NormalWeb"/>
        <w:spacing w:before="120" w:beforeAutospacing="0"/>
      </w:pPr>
      <w:r>
        <w:rPr>
          <w:lang w:val="vi-VN"/>
        </w:rPr>
        <w:t>Nếu việc sửa chữa sai sót hoặc hư hỏng có thể ảnh hưởng đến sự vận hành của công trình, Chủ đầu tư có thể yêu cầu tiến hành lại bất cứ cuộc kiểm định nào nêu trong Hợp đồng, bao gồm cả các cuộc ki</w:t>
      </w:r>
      <w:r>
        <w:t>ể</w:t>
      </w:r>
      <w:r>
        <w:rPr>
          <w:lang w:val="vi-VN"/>
        </w:rPr>
        <w:t>m định khi hoàn thành và/hoặc kiểm định sau khi hoàn thành. Yêu cầu này có thể được thông báo trong vòng ... ngày sau khi đã sửa chữa sai sót hoặc hư hỏng.</w:t>
      </w:r>
    </w:p>
    <w:p w:rsidR="00FF332B" w:rsidRDefault="00FF332B" w:rsidP="00FF332B">
      <w:pPr>
        <w:pStyle w:val="NormalWeb"/>
        <w:spacing w:before="120" w:beforeAutospacing="0"/>
      </w:pPr>
      <w:r>
        <w:rPr>
          <w:lang w:val="vi-VN"/>
        </w:rPr>
        <w:t>Các kiểm đ</w:t>
      </w:r>
      <w:r>
        <w:t>ị</w:t>
      </w:r>
      <w:r>
        <w:rPr>
          <w:lang w:val="vi-VN"/>
        </w:rPr>
        <w:t xml:space="preserve">nh này phải được tiến hành theo các điều kiện được áp dụng cho các kiểm định trước, chỉ khác là được tiến hành bằng sự rủi ro và kinh phí của bên chịu trách nhiệm theo khoản 21.2. </w:t>
      </w:r>
      <w:r>
        <w:rPr>
          <w:i/>
          <w:iCs/>
          <w:lang w:val="vi-VN"/>
        </w:rPr>
        <w:t>[Chi phí sửa chữa sai sót]</w:t>
      </w:r>
      <w:r>
        <w:rPr>
          <w:lang w:val="vi-VN"/>
        </w:rPr>
        <w:t>.</w:t>
      </w:r>
    </w:p>
    <w:p w:rsidR="00FF332B" w:rsidRDefault="00FF332B" w:rsidP="00FF332B">
      <w:pPr>
        <w:pStyle w:val="NormalWeb"/>
        <w:spacing w:before="120" w:beforeAutospacing="0"/>
      </w:pPr>
      <w:r>
        <w:rPr>
          <w:b/>
          <w:bCs/>
        </w:rPr>
        <w:t xml:space="preserve">21.7. </w:t>
      </w:r>
      <w:r>
        <w:rPr>
          <w:b/>
          <w:bCs/>
          <w:lang w:val="vi-VN"/>
        </w:rPr>
        <w:t>Nhà thầu tìm nguyên nhân</w:t>
      </w:r>
    </w:p>
    <w:p w:rsidR="00FF332B" w:rsidRDefault="00FF332B" w:rsidP="00FF332B">
      <w:pPr>
        <w:pStyle w:val="NormalWeb"/>
        <w:spacing w:before="120" w:beforeAutospacing="0"/>
      </w:pPr>
      <w:r>
        <w:rPr>
          <w:lang w:val="vi-VN"/>
        </w:rPr>
        <w:t>Nhà thầu sẽ, n</w:t>
      </w:r>
      <w:r>
        <w:t>ế</w:t>
      </w:r>
      <w:r>
        <w:rPr>
          <w:lang w:val="vi-VN"/>
        </w:rPr>
        <w:t xml:space="preserve">u Chủ đầu tư (hoặc Nhà tư vấn) yêu cầu, tìm nguyên nhân dẫn đến sai sót theo chỉ dẫn của Nhà tư vấn. Trừ khi sai sót đã được sửa chữa bằng chi phí của Nhà thầu theo khoản 21.2. </w:t>
      </w:r>
      <w:r>
        <w:rPr>
          <w:i/>
          <w:iCs/>
          <w:lang w:val="vi-VN"/>
        </w:rPr>
        <w:t>[Chi phí sửa chữa sai sót]</w:t>
      </w:r>
      <w:r>
        <w:rPr>
          <w:lang w:val="vi-VN"/>
        </w:rPr>
        <w:t>, chi phí của việc t</w:t>
      </w:r>
      <w:r>
        <w:t>ì</w:t>
      </w:r>
      <w:r>
        <w:rPr>
          <w:lang w:val="vi-VN"/>
        </w:rPr>
        <w:t xml:space="preserve">m kiếm nguyên nhân cộng với lợi nhuận hợp lý sẽ được Chủ đầu tư đồng ý hoặc quyết định theo khoản 13.4. </w:t>
      </w:r>
      <w:r>
        <w:rPr>
          <w:i/>
          <w:iCs/>
          <w:lang w:val="vi-VN"/>
        </w:rPr>
        <w:t>[Quyết định]</w:t>
      </w:r>
      <w:r>
        <w:rPr>
          <w:lang w:val="vi-VN"/>
        </w:rPr>
        <w:t xml:space="preserve"> và sẽ được tính vào Giá hợp đồng.</w:t>
      </w:r>
    </w:p>
    <w:p w:rsidR="00FF332B" w:rsidRDefault="00FF332B" w:rsidP="00FF332B">
      <w:pPr>
        <w:pStyle w:val="NormalWeb"/>
        <w:spacing w:before="120" w:beforeAutospacing="0"/>
        <w:jc w:val="center"/>
      </w:pPr>
      <w:r>
        <w:rPr>
          <w:b/>
          <w:bCs/>
          <w:lang w:val="vi-VN"/>
        </w:rPr>
        <w:t>ĐI</w:t>
      </w:r>
      <w:r>
        <w:rPr>
          <w:b/>
          <w:bCs/>
        </w:rPr>
        <w:t xml:space="preserve">ỀU </w:t>
      </w:r>
      <w:r>
        <w:rPr>
          <w:b/>
          <w:bCs/>
          <w:lang w:val="vi-VN"/>
        </w:rPr>
        <w:t>22. THƯỞNG, PHẠT DO VI PHẠM HỢP ĐỒNG VÀ TRÁCH NHIỆM B</w:t>
      </w:r>
      <w:r>
        <w:rPr>
          <w:b/>
          <w:bCs/>
        </w:rPr>
        <w:t>Ồ</w:t>
      </w:r>
      <w:r>
        <w:rPr>
          <w:b/>
          <w:bCs/>
          <w:lang w:val="vi-VN"/>
        </w:rPr>
        <w:t>I THƯỜNG THIỆT HẠI</w:t>
      </w:r>
    </w:p>
    <w:p w:rsidR="00FF332B" w:rsidRDefault="00FF332B" w:rsidP="00FF332B">
      <w:pPr>
        <w:pStyle w:val="NormalWeb"/>
        <w:spacing w:before="120" w:beforeAutospacing="0"/>
      </w:pPr>
      <w:r>
        <w:rPr>
          <w:b/>
          <w:bCs/>
        </w:rPr>
        <w:t xml:space="preserve">22.1. </w:t>
      </w:r>
      <w:r>
        <w:rPr>
          <w:b/>
          <w:bCs/>
          <w:lang w:val="vi-VN"/>
        </w:rPr>
        <w:t>Thư</w:t>
      </w:r>
      <w:r>
        <w:rPr>
          <w:b/>
          <w:bCs/>
        </w:rPr>
        <w:t>ở</w:t>
      </w:r>
      <w:r>
        <w:rPr>
          <w:b/>
          <w:bCs/>
          <w:lang w:val="vi-VN"/>
        </w:rPr>
        <w:t>ng hoàn thành tốt H</w:t>
      </w:r>
      <w:r>
        <w:rPr>
          <w:b/>
          <w:bCs/>
        </w:rPr>
        <w:t>ợ</w:t>
      </w:r>
      <w:r>
        <w:rPr>
          <w:b/>
          <w:bCs/>
          <w:lang w:val="vi-VN"/>
        </w:rPr>
        <w:t>p đồng:</w:t>
      </w:r>
    </w:p>
    <w:p w:rsidR="00FF332B" w:rsidRDefault="00FF332B" w:rsidP="00FF332B">
      <w:pPr>
        <w:pStyle w:val="NormalWeb"/>
        <w:spacing w:before="120" w:beforeAutospacing="0"/>
      </w:pPr>
      <w:r>
        <w:rPr>
          <w:lang w:val="vi-VN"/>
        </w:rPr>
        <w:t>Nhà thầu thực hiện hợp đồng đ</w:t>
      </w:r>
      <w:r>
        <w:t>ả</w:t>
      </w:r>
      <w:r>
        <w:rPr>
          <w:lang w:val="vi-VN"/>
        </w:rPr>
        <w:t>m bảo chất lượng theo quy định với thời gian sớm hơn thời gian quy định tại Hợp đồng này thì được Chủ đầu tư xem xét thưởng hợp đồng với mức thưởng là ... % giá hợp đồng cho mỗi (ngày, tuần, tháng ...) thực hiện xong sớm h</w:t>
      </w:r>
      <w:r>
        <w:t xml:space="preserve">ơn </w:t>
      </w:r>
      <w:r>
        <w:rPr>
          <w:lang w:val="vi-VN"/>
        </w:rPr>
        <w:t>và tối đa là ....</w:t>
      </w:r>
    </w:p>
    <w:p w:rsidR="00FF332B" w:rsidRDefault="00FF332B" w:rsidP="00FF332B">
      <w:pPr>
        <w:pStyle w:val="NormalWeb"/>
        <w:spacing w:before="120" w:beforeAutospacing="0"/>
      </w:pPr>
      <w:r>
        <w:rPr>
          <w:b/>
          <w:bCs/>
        </w:rPr>
        <w:t xml:space="preserve">22.2. </w:t>
      </w:r>
      <w:r>
        <w:rPr>
          <w:b/>
          <w:bCs/>
          <w:lang w:val="vi-VN"/>
        </w:rPr>
        <w:t>Phạt v</w:t>
      </w:r>
      <w:r>
        <w:rPr>
          <w:b/>
          <w:bCs/>
        </w:rPr>
        <w:t xml:space="preserve">i </w:t>
      </w:r>
      <w:r>
        <w:rPr>
          <w:b/>
          <w:bCs/>
          <w:lang w:val="vi-VN"/>
        </w:rPr>
        <w:t>phạm Hợp đồng:</w:t>
      </w:r>
    </w:p>
    <w:p w:rsidR="00FF332B" w:rsidRDefault="00FF332B" w:rsidP="00FF332B">
      <w:pPr>
        <w:pStyle w:val="NormalWeb"/>
        <w:spacing w:before="120" w:beforeAutospacing="0"/>
      </w:pPr>
      <w:r>
        <w:rPr>
          <w:lang w:val="vi-VN"/>
        </w:rPr>
        <w:t>Nếu Nhà thầu vi phạm về thời gian thực hiện Hợp đồng mà không do sự kiện bất khả kháng hoặc không do lỗi của Chủ đầu tư gây ra, Nhà thầu sẽ chịu phạt ...(1) % giá hợp đồng cho một tuần trễ hạn. Tổng giá trị phạt không quá 12% giá trị phần hợp đồng bị vi phạm.</w:t>
      </w:r>
    </w:p>
    <w:p w:rsidR="00FF332B" w:rsidRDefault="00FF332B" w:rsidP="00FF332B">
      <w:pPr>
        <w:pStyle w:val="NormalWeb"/>
        <w:spacing w:before="120" w:beforeAutospacing="0"/>
      </w:pPr>
      <w:r>
        <w:rPr>
          <w:lang w:val="vi-VN"/>
        </w:rPr>
        <w:t>Nếu Nhà thầu vi phạm chất lượng theo quy định tại hợp đồng này cũng như theo các quy định hiện hành th</w:t>
      </w:r>
      <w:r>
        <w:t xml:space="preserve">ì </w:t>
      </w:r>
      <w:r>
        <w:rPr>
          <w:lang w:val="vi-VN"/>
        </w:rPr>
        <w:t>Nhà thầu phải phá đi làm lại, chi phí cho việc phá đi làm lại và thiệt hại khác do Nhà thầu chịu. Ngoài ra, nếu chậm hoàn thành công trình, Nhà thầu còn chịu phạt vi phạm thời gian hợp đồng nêu trên.</w:t>
      </w:r>
    </w:p>
    <w:p w:rsidR="00FF332B" w:rsidRDefault="00FF332B" w:rsidP="00FF332B">
      <w:pPr>
        <w:pStyle w:val="NormalWeb"/>
        <w:spacing w:before="120" w:beforeAutospacing="0"/>
      </w:pPr>
      <w:r>
        <w:rPr>
          <w:b/>
          <w:bCs/>
        </w:rPr>
        <w:t xml:space="preserve">22.3. </w:t>
      </w:r>
      <w:r>
        <w:rPr>
          <w:b/>
          <w:bCs/>
          <w:lang w:val="vi-VN"/>
        </w:rPr>
        <w:t>Bồi thư</w:t>
      </w:r>
      <w:r>
        <w:rPr>
          <w:b/>
          <w:bCs/>
        </w:rPr>
        <w:t>ờ</w:t>
      </w:r>
      <w:r>
        <w:rPr>
          <w:b/>
          <w:bCs/>
          <w:lang w:val="vi-VN"/>
        </w:rPr>
        <w:t>ng thiệt hại</w:t>
      </w:r>
    </w:p>
    <w:p w:rsidR="00FF332B" w:rsidRDefault="00FF332B" w:rsidP="00FF332B">
      <w:pPr>
        <w:pStyle w:val="NormalWeb"/>
        <w:spacing w:before="120" w:beforeAutospacing="0"/>
      </w:pPr>
      <w:r>
        <w:rPr>
          <w:lang w:val="vi-VN"/>
        </w:rPr>
        <w:t xml:space="preserve">Ngoài mức phạt do vi phạm hợp đồng theo quy định tại khoản 22.2 </w:t>
      </w:r>
      <w:r>
        <w:rPr>
          <w:i/>
          <w:iCs/>
          <w:lang w:val="vi-VN"/>
        </w:rPr>
        <w:t>[Phạt do vi phạm hợp đồng]</w:t>
      </w:r>
      <w:r>
        <w:rPr>
          <w:lang w:val="vi-VN"/>
        </w:rPr>
        <w:t xml:space="preserve">, các bên còn phải chịu </w:t>
      </w:r>
      <w:r>
        <w:t>tr</w:t>
      </w:r>
      <w:r>
        <w:rPr>
          <w:lang w:val="vi-VN"/>
        </w:rPr>
        <w:t>ách nhiệm do vi phạm hợp đồng xây dựng được quy định cụ thể tại Điều 43 Nghị định số 37/2015/NĐ-CP ngày 22/4/2015 của Chính phủ quy định chi tiết về hợp đồng xây dựng.</w:t>
      </w:r>
    </w:p>
    <w:p w:rsidR="00FF332B" w:rsidRDefault="00FF332B" w:rsidP="00FF332B">
      <w:pPr>
        <w:pStyle w:val="NormalWeb"/>
        <w:spacing w:before="120" w:beforeAutospacing="0"/>
      </w:pPr>
      <w:r>
        <w:rPr>
          <w:b/>
          <w:bCs/>
        </w:rPr>
        <w:lastRenderedPageBreak/>
        <w:t xml:space="preserve">22.4. </w:t>
      </w:r>
      <w:r>
        <w:rPr>
          <w:b/>
          <w:bCs/>
          <w:lang w:val="vi-VN"/>
        </w:rPr>
        <w:t>Sự cẩn trọng của Nhà thầu đối với công trình</w:t>
      </w:r>
    </w:p>
    <w:p w:rsidR="00FF332B" w:rsidRDefault="00FF332B" w:rsidP="00FF332B">
      <w:pPr>
        <w:pStyle w:val="NormalWeb"/>
        <w:spacing w:before="120" w:beforeAutospacing="0"/>
      </w:pPr>
      <w:r>
        <w:rPr>
          <w:lang w:val="vi-VN"/>
        </w:rPr>
        <w:t xml:space="preserve">Nhà thầu sẽ chịu hoàn toàn </w:t>
      </w:r>
      <w:r>
        <w:t>tr</w:t>
      </w:r>
      <w:r>
        <w:rPr>
          <w:lang w:val="vi-VN"/>
        </w:rPr>
        <w:t>ách nhiệm đối với việc b</w:t>
      </w:r>
      <w:r>
        <w:t>ả</w:t>
      </w:r>
      <w:r>
        <w:rPr>
          <w:lang w:val="vi-VN"/>
        </w:rPr>
        <w:t xml:space="preserve">o đảm công trình và hàng hóa từ ngày khởi công cho đến ngày phát hành Biên bản nghiệm thu hoặc coi như được phát hành theo khoản 9.1. </w:t>
      </w:r>
      <w:r>
        <w:rPr>
          <w:i/>
          <w:iCs/>
          <w:lang w:val="vi-VN"/>
        </w:rPr>
        <w:t>[Nghiệm thu công trình]</w:t>
      </w:r>
      <w:r>
        <w:rPr>
          <w:lang w:val="vi-VN"/>
        </w:rPr>
        <w:t xml:space="preserve"> cho công trình, khi trách nhiệm được chuyển qua Ch</w:t>
      </w:r>
      <w:r>
        <w:t xml:space="preserve">ủ </w:t>
      </w:r>
      <w:r>
        <w:rPr>
          <w:lang w:val="vi-VN"/>
        </w:rPr>
        <w:t>đầu tư. Nếu Biên b</w:t>
      </w:r>
      <w:r>
        <w:t>ả</w:t>
      </w:r>
      <w:r>
        <w:rPr>
          <w:lang w:val="vi-VN"/>
        </w:rPr>
        <w:t>n nghiệm thu được phát hành (hoặc coi như đã phát hành) cho bất cứ hạng mục hay công trình nào, thì trách nhiệm bảo đảm bất kỳ hạng mục nào của công trình đó được chuyển cho Chủ đầu tư.</w:t>
      </w:r>
    </w:p>
    <w:p w:rsidR="00FF332B" w:rsidRDefault="00FF332B" w:rsidP="00FF332B">
      <w:pPr>
        <w:pStyle w:val="NormalWeb"/>
        <w:spacing w:before="120" w:beforeAutospacing="0"/>
      </w:pPr>
      <w:r>
        <w:rPr>
          <w:lang w:val="vi-VN"/>
        </w:rPr>
        <w:t xml:space="preserve">Sau khi </w:t>
      </w:r>
      <w:r>
        <w:t>tr</w:t>
      </w:r>
      <w:r>
        <w:rPr>
          <w:lang w:val="vi-VN"/>
        </w:rPr>
        <w:t xml:space="preserve">ách nhiệm được chuyển một cách phù hợp cho Chủ đầu tư, Nhà thầu sẽ nhận </w:t>
      </w:r>
      <w:r>
        <w:t>tr</w:t>
      </w:r>
      <w:r>
        <w:rPr>
          <w:lang w:val="vi-VN"/>
        </w:rPr>
        <w:t>ách nhiệm bảo đảm đến bất kỳ công việc nào còn tồn lại chưa giải quyết xong vào ngày được nêu trong Biên bản nghiệm thu cho đến khi các công việc này được hoàn thành.</w:t>
      </w:r>
    </w:p>
    <w:p w:rsidR="00FF332B" w:rsidRDefault="00FF332B" w:rsidP="00FF332B">
      <w:pPr>
        <w:pStyle w:val="NormalWeb"/>
        <w:spacing w:before="120" w:beforeAutospacing="0"/>
      </w:pPr>
      <w:r>
        <w:rPr>
          <w:lang w:val="vi-VN"/>
        </w:rPr>
        <w:t>Nếu bất cứ việc mất mát hay hư h</w:t>
      </w:r>
      <w:r>
        <w:t>ỏ</w:t>
      </w:r>
      <w:r>
        <w:rPr>
          <w:lang w:val="vi-VN"/>
        </w:rPr>
        <w:t xml:space="preserve">ng nào xảy ra cho công </w:t>
      </w:r>
      <w:r>
        <w:t>tr</w:t>
      </w:r>
      <w:r>
        <w:rPr>
          <w:lang w:val="vi-VN"/>
        </w:rPr>
        <w:t>ình, hàng hóa hoặc tài liệu của Nhà thầu nào trong khoảng thời gian Nhà thầu đang chịu trách nhiệm b</w:t>
      </w:r>
      <w:r>
        <w:t>ả</w:t>
      </w:r>
      <w:r>
        <w:rPr>
          <w:lang w:val="vi-VN"/>
        </w:rPr>
        <w:t xml:space="preserve">o đảm, do bất cứ lí do nào không được liệt kê trong khoản 23.1. </w:t>
      </w:r>
      <w:r>
        <w:rPr>
          <w:i/>
          <w:iCs/>
          <w:lang w:val="vi-VN"/>
        </w:rPr>
        <w:t>[Rủi ro và bất khả kháng]</w:t>
      </w:r>
      <w:r>
        <w:rPr>
          <w:lang w:val="vi-VN"/>
        </w:rPr>
        <w:t>, Nhà thầu sẽ phải sửa những mất mát hay hư hỏng bằng sự rủi ro và chi phí của Nhà thầu, để công trình, hàng hóa và tài liệu của Nhà thầu đúng với Hợp đồng.</w:t>
      </w:r>
    </w:p>
    <w:p w:rsidR="00FF332B" w:rsidRDefault="00FF332B" w:rsidP="00FF332B">
      <w:pPr>
        <w:pStyle w:val="NormalWeb"/>
        <w:spacing w:before="120" w:beforeAutospacing="0"/>
      </w:pPr>
      <w:r>
        <w:rPr>
          <w:lang w:val="vi-VN"/>
        </w:rPr>
        <w:t>Nhà thầu sẽ phải chịu trách nhiệm đối với bất cứ hỏng hóc hay mất mát do các hoạt động mà Nhà thầu thực hiện sau khi Biên bản nghiệm thu đã được phát hành. Nhà thầu phải chịu trách nhiệm đối với bất cứ một hỏng hóc hay mất mát xảy ra sau khi Biên bản nghiệm thu đã được phát hành và cả những việc xảy ra trước đó mà trách nhiệm thuộc Nhà thầu.</w:t>
      </w:r>
    </w:p>
    <w:p w:rsidR="00FF332B" w:rsidRDefault="00FF332B" w:rsidP="00FF332B">
      <w:pPr>
        <w:pStyle w:val="NormalWeb"/>
        <w:spacing w:before="120" w:beforeAutospacing="0"/>
      </w:pPr>
      <w:r>
        <w:rPr>
          <w:b/>
          <w:bCs/>
        </w:rPr>
        <w:t xml:space="preserve">22.5. </w:t>
      </w:r>
      <w:r>
        <w:rPr>
          <w:b/>
          <w:bCs/>
          <w:lang w:val="vi-VN"/>
        </w:rPr>
        <w:t>Quyền sở hữu công nghiệp và trí tuệ</w:t>
      </w:r>
    </w:p>
    <w:p w:rsidR="00FF332B" w:rsidRDefault="00FF332B" w:rsidP="00FF332B">
      <w:pPr>
        <w:pStyle w:val="NormalWeb"/>
        <w:spacing w:before="120" w:beforeAutospacing="0"/>
      </w:pPr>
      <w:r>
        <w:rPr>
          <w:lang w:val="vi-VN"/>
        </w:rPr>
        <w:t>Trong khoản này, “sự xâm phạm” nghĩa là sự xâm phạm (hay bị cho là xâm phạm) bất cứ một bằng sáng chế, thiết kế đã đăng ký, quyền sao chụp, nhãn hiệu, mác thương mại, bí mật thương mại hay quyền sở hữu công nghiệp và trí tuệ khác liên quan đến công trình; và “khiếu nại” nghĩa là sự đòi hỏi quyền lợi (hay kiện tụng đòi hỏi quyền lợi) do thấy rằng bị xâm phạm.</w:t>
      </w:r>
    </w:p>
    <w:p w:rsidR="00FF332B" w:rsidRDefault="00FF332B" w:rsidP="00FF332B">
      <w:pPr>
        <w:pStyle w:val="NormalWeb"/>
        <w:spacing w:before="120" w:beforeAutospacing="0"/>
      </w:pPr>
      <w:r>
        <w:rPr>
          <w:lang w:val="vi-VN"/>
        </w:rPr>
        <w:t>Khi một Bên không gửi thông báo cho Bên kia về bất cứ khiếu nại nào trong vòng ....ngày từ khi tiếp nhận khiếu nại, Bên thứ nhất sẽ bị coi là không phải bồi thường theo khoản này.</w:t>
      </w:r>
    </w:p>
    <w:p w:rsidR="00FF332B" w:rsidRDefault="00FF332B" w:rsidP="00FF332B">
      <w:pPr>
        <w:pStyle w:val="NormalWeb"/>
        <w:spacing w:before="120" w:beforeAutospacing="0"/>
      </w:pPr>
      <w:r>
        <w:rPr>
          <w:lang w:val="vi-VN"/>
        </w:rPr>
        <w:t>Chủ đầu tư phải bồi thường và gánh chịu tổn hại cho Nhà thầu đối với bất kỳ khiếu nại cho rằng bị xâm phạm, đó là hoặc đã là:</w:t>
      </w:r>
    </w:p>
    <w:p w:rsidR="00FF332B" w:rsidRDefault="00FF332B" w:rsidP="00FF332B">
      <w:pPr>
        <w:pStyle w:val="NormalWeb"/>
        <w:spacing w:before="120" w:beforeAutospacing="0"/>
      </w:pPr>
      <w:r>
        <w:t xml:space="preserve">(a) </w:t>
      </w:r>
      <w:r>
        <w:rPr>
          <w:lang w:val="vi-VN"/>
        </w:rPr>
        <w:t>Một kết quả không tránh khỏi của sự phục tùng của Nhà thầu đối với các yêu cầu của Chủ đầu tư, hay</w:t>
      </w:r>
    </w:p>
    <w:p w:rsidR="00FF332B" w:rsidRDefault="00FF332B" w:rsidP="00FF332B">
      <w:pPr>
        <w:pStyle w:val="NormalWeb"/>
        <w:spacing w:before="120" w:beforeAutospacing="0"/>
      </w:pPr>
      <w:r>
        <w:t xml:space="preserve">(b) </w:t>
      </w:r>
      <w:r>
        <w:rPr>
          <w:lang w:val="vi-VN"/>
        </w:rPr>
        <w:t>Kết quả của việc công trình đang được sử dụng bởi Chủ đầu tư:</w:t>
      </w:r>
    </w:p>
    <w:p w:rsidR="00FF332B" w:rsidRDefault="00FF332B" w:rsidP="00FF332B">
      <w:pPr>
        <w:pStyle w:val="NormalWeb"/>
        <w:spacing w:before="120" w:beforeAutospacing="0"/>
      </w:pPr>
      <w:r>
        <w:t xml:space="preserve">(i) </w:t>
      </w:r>
      <w:r>
        <w:rPr>
          <w:lang w:val="vi-VN"/>
        </w:rPr>
        <w:t>Vì một mục đích khác hơn là mục đích được chỉ ra hoặc đã được suy ra một cách thích đáng bởi hợp đồng, hoặc</w:t>
      </w:r>
    </w:p>
    <w:p w:rsidR="00FF332B" w:rsidRDefault="00FF332B" w:rsidP="00FF332B">
      <w:pPr>
        <w:pStyle w:val="NormalWeb"/>
        <w:spacing w:before="120" w:beforeAutospacing="0"/>
      </w:pPr>
      <w:r>
        <w:lastRenderedPageBreak/>
        <w:t xml:space="preserve">(ii) </w:t>
      </w:r>
      <w:r>
        <w:rPr>
          <w:lang w:val="vi-VN"/>
        </w:rPr>
        <w:t>Liên quan đến bất kỳ thứ gì không được cung cấp bởi Nhà thầu, trừ khi việc sử dụng như vậy được tiết lộ cho Nhà thầu trước Ngày khởi công hay được nêu trong Hợp đồng.</w:t>
      </w:r>
    </w:p>
    <w:p w:rsidR="00FF332B" w:rsidRDefault="00FF332B" w:rsidP="00FF332B">
      <w:pPr>
        <w:pStyle w:val="NormalWeb"/>
        <w:spacing w:before="120" w:beforeAutospacing="0"/>
      </w:pPr>
      <w:r>
        <w:rPr>
          <w:lang w:val="vi-VN"/>
        </w:rPr>
        <w:t>Nhà thầu sẽ bồi thường và gánh chịu mọi tổn hại cho Chủ đầu tư đối với bất cứ khiếu nại khác n</w:t>
      </w:r>
      <w:r>
        <w:t>ả</w:t>
      </w:r>
      <w:r>
        <w:rPr>
          <w:lang w:val="vi-VN"/>
        </w:rPr>
        <w:t>y sinh hoặc liên quan đến (i) thiết kế, chế tạo, xây dựng hoặc thực hiện Công trình của Nhà thầu, (ii) sử dụng thiết bị của Nhà thầu hoặc (iii) sử dụng Công trình.</w:t>
      </w:r>
    </w:p>
    <w:p w:rsidR="00FF332B" w:rsidRDefault="00FF332B" w:rsidP="00FF332B">
      <w:pPr>
        <w:pStyle w:val="NormalWeb"/>
        <w:spacing w:before="120" w:beforeAutospacing="0"/>
      </w:pPr>
      <w:r>
        <w:rPr>
          <w:lang w:val="vi-VN"/>
        </w:rPr>
        <w:t>Nếu một bên có quyền được đền bù theo khoản này, Bên bồi thường có thể (b</w:t>
      </w:r>
      <w:r>
        <w:t>ằ</w:t>
      </w:r>
      <w:r>
        <w:rPr>
          <w:lang w:val="vi-VN"/>
        </w:rPr>
        <w:t>ng chi phí của m</w:t>
      </w:r>
      <w:r>
        <w:t>ì</w:t>
      </w:r>
      <w:r>
        <w:rPr>
          <w:lang w:val="vi-VN"/>
        </w:rPr>
        <w:t xml:space="preserve">nh) tiến hành các cuộc đàm phán để giải quyết khiếu nại và bất cứ kiện tụng hay phân xử nào có thể nảy sinh từ đó. Bên khác sẽ, theo yêu cầu và bằng chi phí của Bên đền bù, hỗ trợ trong </w:t>
      </w:r>
      <w:r>
        <w:t>tr</w:t>
      </w:r>
      <w:r>
        <w:rPr>
          <w:lang w:val="vi-VN"/>
        </w:rPr>
        <w:t>anh cãi về khiếu nại. Bên khác này (cùng với nhân viên của mình) sẽ không được làm bất cứ điều g</w:t>
      </w:r>
      <w:r>
        <w:t xml:space="preserve">ì </w:t>
      </w:r>
      <w:r>
        <w:rPr>
          <w:lang w:val="vi-VN"/>
        </w:rPr>
        <w:t>có thể làm tổn hại đến bên đền bù, trừ khi Bên đền bù không thực hiện bất kỳ cuộc đàm phán, kiện tụng hay giải quyết tranh chấp khi được Bên kia yêu cầu.</w:t>
      </w:r>
    </w:p>
    <w:p w:rsidR="00FF332B" w:rsidRDefault="00FF332B" w:rsidP="00FF332B">
      <w:pPr>
        <w:pStyle w:val="NormalWeb"/>
        <w:spacing w:before="120" w:beforeAutospacing="0"/>
      </w:pPr>
      <w:r>
        <w:rPr>
          <w:b/>
          <w:bCs/>
        </w:rPr>
        <w:t xml:space="preserve">22.6. </w:t>
      </w:r>
      <w:r>
        <w:rPr>
          <w:b/>
          <w:bCs/>
          <w:lang w:val="vi-VN"/>
        </w:rPr>
        <w:t>Gi</w:t>
      </w:r>
      <w:r>
        <w:rPr>
          <w:b/>
          <w:bCs/>
        </w:rPr>
        <w:t>ớ</w:t>
      </w:r>
      <w:r>
        <w:rPr>
          <w:b/>
          <w:bCs/>
          <w:lang w:val="vi-VN"/>
        </w:rPr>
        <w:t>i hạn của trách nhiệm bồi thường</w:t>
      </w:r>
    </w:p>
    <w:p w:rsidR="00FF332B" w:rsidRDefault="00FF332B" w:rsidP="00FF332B">
      <w:pPr>
        <w:pStyle w:val="NormalWeb"/>
        <w:spacing w:before="120" w:beforeAutospacing="0"/>
      </w:pPr>
      <w:r>
        <w:rPr>
          <w:lang w:val="vi-VN"/>
        </w:rPr>
        <w:t xml:space="preserve">Toàn bộ </w:t>
      </w:r>
      <w:r>
        <w:t>tr</w:t>
      </w:r>
      <w:r>
        <w:rPr>
          <w:lang w:val="vi-VN"/>
        </w:rPr>
        <w:t xml:space="preserve">ách nhiệm pháp lý của Nhà thầu đối với Chủ đầu tư theo hoặc liên quan đến Hợp đồng ngoài khoản 15.14. </w:t>
      </w:r>
      <w:r>
        <w:rPr>
          <w:i/>
          <w:iCs/>
          <w:lang w:val="vi-VN"/>
        </w:rPr>
        <w:t>[Điện, nước và dịch vụ kh</w:t>
      </w:r>
      <w:r>
        <w:rPr>
          <w:i/>
          <w:iCs/>
        </w:rPr>
        <w:t>á</w:t>
      </w:r>
      <w:r>
        <w:rPr>
          <w:i/>
          <w:iCs/>
          <w:lang w:val="vi-VN"/>
        </w:rPr>
        <w:t>c</w:t>
      </w:r>
      <w:r>
        <w:rPr>
          <w:i/>
          <w:iCs/>
        </w:rPr>
        <w:t>]</w:t>
      </w:r>
      <w:r>
        <w:rPr>
          <w:lang w:val="vi-VN"/>
        </w:rPr>
        <w:t xml:space="preserve">, khoản 15.15. </w:t>
      </w:r>
      <w:r>
        <w:rPr>
          <w:i/>
          <w:iCs/>
          <w:lang w:val="vi-VN"/>
        </w:rPr>
        <w:t>[Thiết bị và vật liệu d</w:t>
      </w:r>
      <w:r>
        <w:rPr>
          <w:i/>
          <w:iCs/>
        </w:rPr>
        <w:t xml:space="preserve">o </w:t>
      </w:r>
      <w:r>
        <w:rPr>
          <w:i/>
          <w:iCs/>
          <w:lang w:val="vi-VN"/>
        </w:rPr>
        <w:t>Chủ đầu tư cấp]</w:t>
      </w:r>
      <w:r>
        <w:rPr>
          <w:lang w:val="vi-VN"/>
        </w:rPr>
        <w:t xml:space="preserve">, khoản 22.3. </w:t>
      </w:r>
      <w:r>
        <w:rPr>
          <w:i/>
          <w:iCs/>
          <w:lang w:val="vi-VN"/>
        </w:rPr>
        <w:t>[Bồi thường thiệt hại]</w:t>
      </w:r>
      <w:r>
        <w:rPr>
          <w:lang w:val="vi-VN"/>
        </w:rPr>
        <w:t xml:space="preserve"> và khoản 22.5. </w:t>
      </w:r>
      <w:r>
        <w:rPr>
          <w:i/>
          <w:iCs/>
          <w:lang w:val="vi-VN"/>
        </w:rPr>
        <w:t>[Quyền sở hữu công nghiệp và trí tuệ]</w:t>
      </w:r>
      <w:r>
        <w:rPr>
          <w:lang w:val="vi-VN"/>
        </w:rPr>
        <w:t xml:space="preserve"> phải không đ</w:t>
      </w:r>
      <w:r>
        <w:t>ư</w:t>
      </w:r>
      <w:r>
        <w:rPr>
          <w:lang w:val="vi-VN"/>
        </w:rPr>
        <w:t>ợc vượt quá ... (mức cụ th</w:t>
      </w:r>
      <w:r>
        <w:t xml:space="preserve">ể </w:t>
      </w:r>
      <w:r>
        <w:rPr>
          <w:lang w:val="vi-VN"/>
        </w:rPr>
        <w:t>do các bên thỏa thuận, thông thường tối đ</w:t>
      </w:r>
      <w:r>
        <w:t xml:space="preserve">a </w:t>
      </w:r>
      <w:r>
        <w:rPr>
          <w:lang w:val="vi-VN"/>
        </w:rPr>
        <w:t>là giá trị hợp đồng).</w:t>
      </w:r>
    </w:p>
    <w:p w:rsidR="00FF332B" w:rsidRDefault="00FF332B" w:rsidP="00FF332B">
      <w:pPr>
        <w:pStyle w:val="NormalWeb"/>
        <w:spacing w:before="120" w:beforeAutospacing="0"/>
      </w:pPr>
      <w:r>
        <w:rPr>
          <w:lang w:val="vi-VN"/>
        </w:rPr>
        <w:t>Khoản này sẽ không giới hạn trách nhiệm pháp lý trong các trường hợp gian dối, bỏ cuộc cố ý hay cư xử sai trái bởi Bên phạm lỗi.</w:t>
      </w:r>
    </w:p>
    <w:p w:rsidR="00FF332B" w:rsidRDefault="00FF332B" w:rsidP="00FF332B">
      <w:pPr>
        <w:pStyle w:val="NormalWeb"/>
        <w:spacing w:before="120" w:beforeAutospacing="0"/>
        <w:jc w:val="center"/>
      </w:pPr>
      <w:r>
        <w:rPr>
          <w:b/>
          <w:bCs/>
          <w:lang w:val="vi-VN"/>
        </w:rPr>
        <w:t>ĐI</w:t>
      </w:r>
      <w:r>
        <w:rPr>
          <w:b/>
          <w:bCs/>
        </w:rPr>
        <w:t xml:space="preserve">ỀU </w:t>
      </w:r>
      <w:r>
        <w:rPr>
          <w:b/>
          <w:bCs/>
          <w:lang w:val="vi-VN"/>
        </w:rPr>
        <w:t>23. RỦI RO VÀ BẤT KHẢ KHÁNG</w:t>
      </w:r>
    </w:p>
    <w:p w:rsidR="00FF332B" w:rsidRDefault="00FF332B" w:rsidP="00FF332B">
      <w:pPr>
        <w:pStyle w:val="NormalWeb"/>
        <w:spacing w:before="120" w:beforeAutospacing="0"/>
      </w:pPr>
      <w:r>
        <w:rPr>
          <w:b/>
          <w:bCs/>
        </w:rPr>
        <w:t xml:space="preserve">23.1. </w:t>
      </w:r>
      <w:r>
        <w:rPr>
          <w:b/>
          <w:bCs/>
          <w:lang w:val="vi-VN"/>
        </w:rPr>
        <w:t>Rủi ro và bất khả kháng</w:t>
      </w:r>
    </w:p>
    <w:p w:rsidR="00FF332B" w:rsidRDefault="00FF332B" w:rsidP="00FF332B">
      <w:pPr>
        <w:pStyle w:val="NormalWeb"/>
        <w:spacing w:before="120" w:beforeAutospacing="0"/>
      </w:pPr>
      <w:r>
        <w:t xml:space="preserve">a) </w:t>
      </w:r>
      <w:r>
        <w:rPr>
          <w:lang w:val="vi-VN"/>
        </w:rPr>
        <w:t>Rủi ro là nguy cơ ảnh hưởng tiêu cực đến việc thực hiện Hợp đồng.</w:t>
      </w:r>
    </w:p>
    <w:p w:rsidR="00FF332B" w:rsidRDefault="00FF332B" w:rsidP="00FF332B">
      <w:pPr>
        <w:pStyle w:val="NormalWeb"/>
        <w:spacing w:before="120" w:beforeAutospacing="0"/>
      </w:pPr>
      <w:r>
        <w:t xml:space="preserve">b) </w:t>
      </w:r>
      <w:r>
        <w:rPr>
          <w:lang w:val="vi-VN"/>
        </w:rPr>
        <w:t>Bất khả kháng là một sự kiện rủi ro xảy ra một cách khách quan không thể lường trước khi ký kết hợp đồng và không thể khắc phục được mặc dù đã áp mọi biện pháp cần thiết và khả năng cho phép, như: động đất, bão, lũ, lụt, sóng thần, hỏa hoạn, địch họa hoặc các sự kiện bất khả kháng khác.</w:t>
      </w:r>
    </w:p>
    <w:p w:rsidR="00FF332B" w:rsidRDefault="00FF332B" w:rsidP="00FF332B">
      <w:pPr>
        <w:pStyle w:val="NormalWeb"/>
        <w:spacing w:before="120" w:beforeAutospacing="0"/>
      </w:pPr>
      <w:r>
        <w:t xml:space="preserve">c) </w:t>
      </w:r>
      <w:r>
        <w:rPr>
          <w:lang w:val="vi-VN"/>
        </w:rPr>
        <w:t>Khi một Bên bị rơi vào tình trạng bất khả kháng, thì phải thông báo bằng văn bản cho bên kia trong thời gian sớm nhất có thể.</w:t>
      </w:r>
    </w:p>
    <w:p w:rsidR="00FF332B" w:rsidRDefault="00FF332B" w:rsidP="00FF332B">
      <w:pPr>
        <w:pStyle w:val="NormalWeb"/>
        <w:spacing w:before="120" w:beforeAutospacing="0"/>
      </w:pPr>
      <w:r>
        <w:rPr>
          <w:b/>
          <w:bCs/>
        </w:rPr>
        <w:t xml:space="preserve">23.2. </w:t>
      </w:r>
      <w:r>
        <w:rPr>
          <w:b/>
          <w:bCs/>
          <w:lang w:val="vi-VN"/>
        </w:rPr>
        <w:t>Hậu quả của các rủi ro</w:t>
      </w:r>
    </w:p>
    <w:p w:rsidR="00FF332B" w:rsidRDefault="00FF332B" w:rsidP="00FF332B">
      <w:pPr>
        <w:pStyle w:val="NormalWeb"/>
        <w:spacing w:before="120" w:beforeAutospacing="0"/>
      </w:pPr>
      <w:r>
        <w:rPr>
          <w:lang w:val="vi-VN"/>
        </w:rPr>
        <w:t>N</w:t>
      </w:r>
      <w:r>
        <w:t>ế</w:t>
      </w:r>
      <w:r>
        <w:rPr>
          <w:lang w:val="vi-VN"/>
        </w:rPr>
        <w:t>u và trong chừng mực nào đó mọi rủi ro được liệt kê trong khoản 23.1 trên đây dẫn đến mất mát hay hư h</w:t>
      </w:r>
      <w:r>
        <w:t>ỏ</w:t>
      </w:r>
      <w:r>
        <w:rPr>
          <w:lang w:val="vi-VN"/>
        </w:rPr>
        <w:t>ng cho công trình, bất động sản, vật tư thiết bị hay các tài liệu của Nhà thầu, thì Nhà thầu phải ngay lập tức gửi thông báo cho Chủ đầu tư và sửa chữa sự mất mát và hư hỏng trong phạm vi Chủ đầu tư yêu cầu.</w:t>
      </w:r>
    </w:p>
    <w:p w:rsidR="00FF332B" w:rsidRDefault="00FF332B" w:rsidP="00FF332B">
      <w:pPr>
        <w:pStyle w:val="NormalWeb"/>
        <w:spacing w:before="120" w:beforeAutospacing="0"/>
      </w:pPr>
      <w:r>
        <w:rPr>
          <w:lang w:val="vi-VN"/>
        </w:rPr>
        <w:lastRenderedPageBreak/>
        <w:t xml:space="preserve">Nếu Nhà thầu phải chịu sự chậm trễ và chịu chi phí do sửa chữa những mất mát hay hư hỏng này Nhà thầu phải gửi một thông báo cho Chủ đầu tư và sẽ có quyền theo khoản 24.1. </w:t>
      </w:r>
      <w:r>
        <w:rPr>
          <w:i/>
          <w:iCs/>
          <w:lang w:val="vi-VN"/>
        </w:rPr>
        <w:t>[Khiếu nại của Nhà thầu]</w:t>
      </w:r>
      <w:r>
        <w:rPr>
          <w:lang w:val="vi-VN"/>
        </w:rPr>
        <w:t xml:space="preserve"> để:</w:t>
      </w:r>
    </w:p>
    <w:p w:rsidR="00FF332B" w:rsidRDefault="00FF332B" w:rsidP="00FF332B">
      <w:pPr>
        <w:pStyle w:val="NormalWeb"/>
        <w:spacing w:before="120" w:beforeAutospacing="0"/>
      </w:pPr>
      <w:r>
        <w:t xml:space="preserve">a) </w:t>
      </w:r>
      <w:r>
        <w:rPr>
          <w:lang w:val="vi-VN"/>
        </w:rPr>
        <w:t xml:space="preserve">Kéo dài thời gian vì sự chậm </w:t>
      </w:r>
      <w:r>
        <w:t>tr</w:t>
      </w:r>
      <w:r>
        <w:rPr>
          <w:lang w:val="vi-VN"/>
        </w:rPr>
        <w:t xml:space="preserve">ễ này, nếu việc hoàn thành bị hoặc sẽ bị chậm trễ, theo khoản 10.4. </w:t>
      </w:r>
      <w:r>
        <w:rPr>
          <w:i/>
          <w:iCs/>
          <w:lang w:val="vi-VN"/>
        </w:rPr>
        <w:t>[Gia hạn thời gian hoàn thành]</w:t>
      </w:r>
      <w:r>
        <w:rPr>
          <w:lang w:val="vi-VN"/>
        </w:rPr>
        <w:t>;</w:t>
      </w:r>
    </w:p>
    <w:p w:rsidR="00FF332B" w:rsidRDefault="00FF332B" w:rsidP="00FF332B">
      <w:pPr>
        <w:pStyle w:val="NormalWeb"/>
        <w:spacing w:before="120" w:beforeAutospacing="0"/>
      </w:pPr>
      <w:r>
        <w:t xml:space="preserve">b) </w:t>
      </w:r>
      <w:r>
        <w:rPr>
          <w:lang w:val="vi-VN"/>
        </w:rPr>
        <w:t>Thanh toán mọi chi phí sẽ được cộng vào Giá hợp đồng.</w:t>
      </w:r>
    </w:p>
    <w:p w:rsidR="00FF332B" w:rsidRDefault="00FF332B" w:rsidP="00FF332B">
      <w:pPr>
        <w:pStyle w:val="NormalWeb"/>
        <w:spacing w:before="120" w:beforeAutospacing="0"/>
      </w:pPr>
      <w:r>
        <w:rPr>
          <w:lang w:val="vi-VN"/>
        </w:rPr>
        <w:t>Sau khi nhận thông báo tiếp theo này, Chủ đầu tư phải xem xét để nhất trí hay quyết định các v</w:t>
      </w:r>
      <w:r>
        <w:t>ấ</w:t>
      </w:r>
      <w:r>
        <w:rPr>
          <w:lang w:val="vi-VN"/>
        </w:rPr>
        <w:t>n đề này.</w:t>
      </w:r>
    </w:p>
    <w:p w:rsidR="00FF332B" w:rsidRDefault="00FF332B" w:rsidP="00FF332B">
      <w:pPr>
        <w:pStyle w:val="NormalWeb"/>
        <w:spacing w:before="120" w:beforeAutospacing="0"/>
      </w:pPr>
      <w:r>
        <w:rPr>
          <w:b/>
          <w:bCs/>
        </w:rPr>
        <w:t xml:space="preserve">23.3. </w:t>
      </w:r>
      <w:r>
        <w:rPr>
          <w:b/>
          <w:bCs/>
          <w:lang w:val="vi-VN"/>
        </w:rPr>
        <w:t>Trách nhiệm của Nhà thầu đối với rủi ro</w:t>
      </w:r>
    </w:p>
    <w:p w:rsidR="00FF332B" w:rsidRDefault="00FF332B" w:rsidP="00FF332B">
      <w:pPr>
        <w:pStyle w:val="NormalWeb"/>
        <w:spacing w:before="120" w:beforeAutospacing="0"/>
      </w:pPr>
      <w:r>
        <w:rPr>
          <w:lang w:val="vi-VN"/>
        </w:rPr>
        <w:t xml:space="preserve">Nhà thầu sẽ chịu hoàn toàn trách nhiệm đối với việc bảo đảm công trình và hàng hóa từ ngày khởi công cho đến ngày phát hành Biên bản nghiệm thu hoặc coi như được phát hành theo Điều 9 </w:t>
      </w:r>
      <w:r>
        <w:rPr>
          <w:i/>
          <w:iCs/>
          <w:lang w:val="vi-VN"/>
        </w:rPr>
        <w:t>[Nghiệm thu của Chủ đầu tư]</w:t>
      </w:r>
      <w:r>
        <w:rPr>
          <w:lang w:val="vi-VN"/>
        </w:rPr>
        <w:t xml:space="preserve"> cho công trình, khi </w:t>
      </w:r>
      <w:r>
        <w:t>tr</w:t>
      </w:r>
      <w:r>
        <w:rPr>
          <w:lang w:val="vi-VN"/>
        </w:rPr>
        <w:t>ách nhiệm được chuyển qua Chủ đầu tư. Nếu Biên bản nghiệm thu được phát hành (hoặc coi như đ</w:t>
      </w:r>
      <w:r>
        <w:t xml:space="preserve">ã </w:t>
      </w:r>
      <w:r>
        <w:rPr>
          <w:lang w:val="vi-VN"/>
        </w:rPr>
        <w:t>phát hành) cho bất cứ hạng mục hay công trình nào, thì trách nhiệm bảo đảm bất kỳ hạng mục nào của công trình đó được chuyển cho Chủ đầu tư.</w:t>
      </w:r>
    </w:p>
    <w:p w:rsidR="00FF332B" w:rsidRDefault="00FF332B" w:rsidP="00FF332B">
      <w:pPr>
        <w:pStyle w:val="NormalWeb"/>
        <w:spacing w:before="120" w:beforeAutospacing="0"/>
      </w:pPr>
      <w:r>
        <w:rPr>
          <w:lang w:val="vi-VN"/>
        </w:rPr>
        <w:t>Sau khi trách nhiệm được chuyển một cách phù hợp cho Chủ đầu tư, Nhà thầu sẽ nhận trách nhiệm bảo đảm đến bất kỳ công việc nào còn tồn lại chưa giải quyết xong vào ngày được nêu trong Biên bản nghiệm thu cho đến khi các công việc này được hoàn thành.</w:t>
      </w:r>
    </w:p>
    <w:p w:rsidR="00FF332B" w:rsidRDefault="00FF332B" w:rsidP="00FF332B">
      <w:pPr>
        <w:pStyle w:val="NormalWeb"/>
        <w:spacing w:before="120" w:beforeAutospacing="0"/>
      </w:pPr>
      <w:r>
        <w:rPr>
          <w:lang w:val="vi-VN"/>
        </w:rPr>
        <w:t>Nếu bất cứ việc mất mát hay hư hỏng nào xảy ra cho công trình, vật tư thiết bị hoặc tài liệu của Nhà thầu nào trong khoảng thời gian Nhà thầu đang chịu trách nhiệm bảo đảm, Nhà thầu sẽ phải sửa những mất mát hay hư hỏng bằng sự rủi ro và chi phí của Nhà thầu, để công trình, vật tư thiết bị và tài liệu của Nhà thầu đúng với Hợp đồng.</w:t>
      </w:r>
    </w:p>
    <w:p w:rsidR="00FF332B" w:rsidRDefault="00FF332B" w:rsidP="00FF332B">
      <w:pPr>
        <w:pStyle w:val="NormalWeb"/>
        <w:spacing w:before="120" w:beforeAutospacing="0"/>
      </w:pPr>
      <w:r>
        <w:rPr>
          <w:lang w:val="vi-VN"/>
        </w:rPr>
        <w:t>Nhà thầu phải chịu trách nhiệm đối với bất cứ một hỏng hóc hay mất mát xảy ra sau khi Biên bản nghiệm thu đã được phát hành và cả những việc xảy ra trước đó thuộc trách nhiệm của Nhà thầu.</w:t>
      </w:r>
    </w:p>
    <w:p w:rsidR="00FF332B" w:rsidRDefault="00FF332B" w:rsidP="00FF332B">
      <w:pPr>
        <w:pStyle w:val="NormalWeb"/>
        <w:spacing w:before="120" w:beforeAutospacing="0"/>
      </w:pPr>
      <w:r>
        <w:rPr>
          <w:b/>
          <w:bCs/>
        </w:rPr>
        <w:t xml:space="preserve">23.4. </w:t>
      </w:r>
      <w:r>
        <w:rPr>
          <w:b/>
          <w:bCs/>
          <w:lang w:val="vi-VN"/>
        </w:rPr>
        <w:t>Bồi thường rủi ro</w:t>
      </w:r>
    </w:p>
    <w:p w:rsidR="00FF332B" w:rsidRDefault="00FF332B" w:rsidP="00FF332B">
      <w:pPr>
        <w:pStyle w:val="NormalWeb"/>
        <w:spacing w:before="120" w:beforeAutospacing="0"/>
      </w:pPr>
      <w:r>
        <w:rPr>
          <w:lang w:val="vi-VN"/>
        </w:rPr>
        <w:t>Nhà thầu phải bồi thường và gánh chịu những tổn hại cho Chủ đầu tư đối với các khiếu nại, hỏng hóc, mất mát và các chi phí (bao gồm phí và các chi phí pháp lý) có liên quan đến:</w:t>
      </w:r>
    </w:p>
    <w:p w:rsidR="00FF332B" w:rsidRDefault="00FF332B" w:rsidP="00FF332B">
      <w:pPr>
        <w:pStyle w:val="NormalWeb"/>
        <w:spacing w:before="120" w:beforeAutospacing="0"/>
      </w:pPr>
      <w:r>
        <w:t xml:space="preserve">a) </w:t>
      </w:r>
      <w:r>
        <w:rPr>
          <w:lang w:val="vi-VN"/>
        </w:rPr>
        <w:t>Tổn hại thân thể, bệnh tật, ốm đau hay chết, của bất cứ người nào xảy ra do nguyên nhân thi công và hoàn thành công trình và sửa chữa các sai sót, trừ khi có thể quy cho việc cẩu thả, cố ý làm hoặc vi phạm Hợp đồng bởi Chủ đầu tư, các nhân viên của Chủ đầu tư, hoặc bất kỳ đại diện riêng nào của họ;</w:t>
      </w:r>
    </w:p>
    <w:p w:rsidR="00FF332B" w:rsidRDefault="00FF332B" w:rsidP="00FF332B">
      <w:pPr>
        <w:pStyle w:val="NormalWeb"/>
        <w:spacing w:before="120" w:beforeAutospacing="0"/>
      </w:pPr>
      <w:r>
        <w:t xml:space="preserve">b) </w:t>
      </w:r>
      <w:r>
        <w:rPr>
          <w:lang w:val="vi-VN"/>
        </w:rPr>
        <w:t>Hỏng hóc hay mất mát của bất cứ tài sản nào, là bất động s</w:t>
      </w:r>
      <w:r>
        <w:t>ả</w:t>
      </w:r>
      <w:r>
        <w:rPr>
          <w:lang w:val="vi-VN"/>
        </w:rPr>
        <w:t>n hay của cá nhân (không phải là công trình), ở phạm vi mà những hỏng hóc hay mất mát này:</w:t>
      </w:r>
    </w:p>
    <w:p w:rsidR="00FF332B" w:rsidRDefault="00FF332B" w:rsidP="00FF332B">
      <w:pPr>
        <w:pStyle w:val="NormalWeb"/>
        <w:spacing w:before="120" w:beforeAutospacing="0"/>
      </w:pPr>
      <w:r>
        <w:lastRenderedPageBreak/>
        <w:t xml:space="preserve">- </w:t>
      </w:r>
      <w:r>
        <w:rPr>
          <w:lang w:val="vi-VN"/>
        </w:rPr>
        <w:t>Phát sinh từ hoặc trong quá trình tiến hành hoặc do nguyên nhân của thi công và hoàn thành công trình và sửa chữa các sai sót;</w:t>
      </w:r>
    </w:p>
    <w:p w:rsidR="00FF332B" w:rsidRDefault="00FF332B" w:rsidP="00FF332B">
      <w:pPr>
        <w:pStyle w:val="NormalWeb"/>
        <w:spacing w:before="120" w:beforeAutospacing="0"/>
      </w:pPr>
      <w:r>
        <w:t xml:space="preserve">- </w:t>
      </w:r>
      <w:r>
        <w:rPr>
          <w:lang w:val="vi-VN"/>
        </w:rPr>
        <w:t>Được quy cho sự bất cẩn, cố ý làm hoặc vi phạm Hợp đồng bởi Nhà thầu, nhân lực của Nhà thầu, hoặc bất cứ người nào trực tiếp hay gián tiếp được họ thuê.</w:t>
      </w:r>
    </w:p>
    <w:p w:rsidR="00FF332B" w:rsidRDefault="00FF332B" w:rsidP="00FF332B">
      <w:pPr>
        <w:pStyle w:val="NormalWeb"/>
        <w:spacing w:before="120" w:beforeAutospacing="0"/>
      </w:pPr>
      <w:r>
        <w:rPr>
          <w:lang w:val="vi-VN"/>
        </w:rPr>
        <w:t>Chủ đầu tư phải bồi thường và gánh chịu những tổn hại cho Nhà thầu, các nhân viên của Nhà thầu đối với các khiếu nại, thiệt hại, mất mát và chi phí (bao gồm phí và các chi phí pháp lý) liên quan đến tổn hại thân thể, ốm đau, bệnh tật hay chết được quy cho sự cẩu thả, cố ý làm hoặc vi phạm Hợp đồng bởi Chủ đầu tư, các nhân viên của Ch</w:t>
      </w:r>
      <w:r>
        <w:t xml:space="preserve">ủ </w:t>
      </w:r>
      <w:r>
        <w:rPr>
          <w:lang w:val="vi-VN"/>
        </w:rPr>
        <w:t>đầu tư.</w:t>
      </w:r>
    </w:p>
    <w:p w:rsidR="00FF332B" w:rsidRDefault="00FF332B" w:rsidP="00FF332B">
      <w:pPr>
        <w:pStyle w:val="NormalWeb"/>
        <w:spacing w:before="120" w:beforeAutospacing="0"/>
      </w:pPr>
      <w:r>
        <w:rPr>
          <w:b/>
          <w:bCs/>
        </w:rPr>
        <w:t xml:space="preserve">23.5. </w:t>
      </w:r>
      <w:r>
        <w:rPr>
          <w:b/>
          <w:bCs/>
          <w:lang w:val="vi-VN"/>
        </w:rPr>
        <w:t>Thông báo về Bất khả kháng</w:t>
      </w:r>
    </w:p>
    <w:p w:rsidR="00FF332B" w:rsidRDefault="00FF332B" w:rsidP="00FF332B">
      <w:pPr>
        <w:pStyle w:val="NormalWeb"/>
        <w:spacing w:before="120" w:beforeAutospacing="0"/>
      </w:pPr>
      <w:r>
        <w:rPr>
          <w:lang w:val="vi-VN"/>
        </w:rPr>
        <w:t>Nếu một Bên bị cản trở thực hiện bất cứ nghĩa vụ của mình theo Hợp đ</w:t>
      </w:r>
      <w:r>
        <w:t>ồ</w:t>
      </w:r>
      <w:r>
        <w:rPr>
          <w:lang w:val="vi-VN"/>
        </w:rPr>
        <w:t xml:space="preserve">ng do tình trạng bất khả kháng, Bên đó phải gửi thông báo cho Bên kia về sự việc hoặc trường hợp gây nên tình trạng bất khả kháng và phải nêu rõ các nghĩa vụ, công việc đã và sẽ bị cản trở. Thông báo phải được gửi sớm nhất sau khi Bên đó nhận biết được tình </w:t>
      </w:r>
      <w:r>
        <w:t>tr</w:t>
      </w:r>
      <w:r>
        <w:rPr>
          <w:lang w:val="vi-VN"/>
        </w:rPr>
        <w:t>ạng, hoặc lẽ ra đã nhận biết được về sự việc hoặc trường hợp gây nên tình trạng bất khả kháng.</w:t>
      </w:r>
    </w:p>
    <w:p w:rsidR="00FF332B" w:rsidRDefault="00FF332B" w:rsidP="00FF332B">
      <w:pPr>
        <w:pStyle w:val="NormalWeb"/>
        <w:spacing w:before="120" w:beforeAutospacing="0"/>
      </w:pPr>
      <w:r>
        <w:rPr>
          <w:lang w:val="vi-VN"/>
        </w:rPr>
        <w:t>Bên đó, khi đã thông báo, phải được miễn cho việc thực hiện công việc thuộc nghĩa vụ trong thời gian mà tình trạng bất khả kháng cản trở việc thực hiện của họ.</w:t>
      </w:r>
    </w:p>
    <w:p w:rsidR="00FF332B" w:rsidRDefault="00FF332B" w:rsidP="00FF332B">
      <w:pPr>
        <w:pStyle w:val="NormalWeb"/>
        <w:spacing w:before="120" w:beforeAutospacing="0"/>
      </w:pPr>
      <w:r>
        <w:rPr>
          <w:lang w:val="vi-VN"/>
        </w:rPr>
        <w:t>D</w:t>
      </w:r>
      <w:r>
        <w:t>ẫ</w:t>
      </w:r>
      <w:r>
        <w:rPr>
          <w:lang w:val="vi-VN"/>
        </w:rPr>
        <w:t>u cho có các quy định nào khác của khoản này, thì bất khả kháng cũng không áp dụng đối với các nghĩa vụ thanh toán tiền của bất cứ Bên nào cho Bên kia theo Hợp đồng.</w:t>
      </w:r>
    </w:p>
    <w:p w:rsidR="00FF332B" w:rsidRDefault="00FF332B" w:rsidP="00FF332B">
      <w:pPr>
        <w:pStyle w:val="NormalWeb"/>
        <w:spacing w:before="120" w:beforeAutospacing="0"/>
      </w:pPr>
      <w:r>
        <w:rPr>
          <w:b/>
          <w:bCs/>
        </w:rPr>
        <w:t xml:space="preserve">23.6. </w:t>
      </w:r>
      <w:r>
        <w:rPr>
          <w:b/>
          <w:bCs/>
          <w:lang w:val="vi-VN"/>
        </w:rPr>
        <w:t>C</w:t>
      </w:r>
      <w:r>
        <w:rPr>
          <w:b/>
          <w:bCs/>
        </w:rPr>
        <w:t>á</w:t>
      </w:r>
      <w:r>
        <w:rPr>
          <w:b/>
          <w:bCs/>
          <w:lang w:val="vi-VN"/>
        </w:rPr>
        <w:t>c hậu quả của bất khả kháng</w:t>
      </w:r>
    </w:p>
    <w:p w:rsidR="00FF332B" w:rsidRDefault="00FF332B" w:rsidP="00FF332B">
      <w:pPr>
        <w:pStyle w:val="NormalWeb"/>
        <w:spacing w:before="120" w:beforeAutospacing="0"/>
      </w:pPr>
      <w:r>
        <w:rPr>
          <w:lang w:val="vi-VN"/>
        </w:rPr>
        <w:t xml:space="preserve">Nếu Nhà thầu bị cản trở thực hiện bất kỳ nhiệm vụ nào của mình theo hợp đồng do bất khả kháng mà đã thông báo theo khoản 23.5. </w:t>
      </w:r>
      <w:r>
        <w:rPr>
          <w:i/>
          <w:iCs/>
          <w:lang w:val="vi-VN"/>
        </w:rPr>
        <w:t>[Thông báo về bất khả kh</w:t>
      </w:r>
      <w:r>
        <w:rPr>
          <w:i/>
          <w:iCs/>
        </w:rPr>
        <w:t>á</w:t>
      </w:r>
      <w:r>
        <w:rPr>
          <w:i/>
          <w:iCs/>
          <w:lang w:val="vi-VN"/>
        </w:rPr>
        <w:t>ng]</w:t>
      </w:r>
      <w:r>
        <w:rPr>
          <w:lang w:val="vi-VN"/>
        </w:rPr>
        <w:t xml:space="preserve">, và chịu sự chậm trễ và chịu chi phí do bất khả kháng, Nhà thầu sẽ có quyền theo khoản 24.1. </w:t>
      </w:r>
      <w:r>
        <w:rPr>
          <w:i/>
          <w:iCs/>
          <w:lang w:val="vi-VN"/>
        </w:rPr>
        <w:t>[Khiếu nại của Nhà thầu].</w:t>
      </w:r>
    </w:p>
    <w:p w:rsidR="00FF332B" w:rsidRDefault="00FF332B" w:rsidP="00FF332B">
      <w:pPr>
        <w:pStyle w:val="NormalWeb"/>
        <w:spacing w:before="120" w:beforeAutospacing="0"/>
      </w:pPr>
      <w:r>
        <w:t xml:space="preserve">a) </w:t>
      </w:r>
      <w:r>
        <w:rPr>
          <w:lang w:val="vi-VN"/>
        </w:rPr>
        <w:t xml:space="preserve">Kéo dài thời gian do sự chậm trễ này, nếu việc hoàn thành bị và sẽ bị chậm trễ, theo khoản 10.4. </w:t>
      </w:r>
      <w:r>
        <w:rPr>
          <w:i/>
          <w:iCs/>
          <w:lang w:val="vi-VN"/>
        </w:rPr>
        <w:t>[Gia hạn thời gian hoàn thành]</w:t>
      </w:r>
      <w:r>
        <w:t>;</w:t>
      </w:r>
    </w:p>
    <w:p w:rsidR="00FF332B" w:rsidRDefault="00FF332B" w:rsidP="00FF332B">
      <w:pPr>
        <w:pStyle w:val="NormalWeb"/>
        <w:spacing w:before="120" w:beforeAutospacing="0"/>
      </w:pPr>
      <w:r>
        <w:t xml:space="preserve">b) </w:t>
      </w:r>
      <w:r>
        <w:rPr>
          <w:lang w:val="vi-VN"/>
        </w:rPr>
        <w:t xml:space="preserve">Nếu sự việc hay trường hợp thuộc loại được mô tả trong các điểm (b) khoản 23.1. </w:t>
      </w:r>
      <w:r>
        <w:rPr>
          <w:i/>
          <w:iCs/>
          <w:lang w:val="vi-VN"/>
        </w:rPr>
        <w:t>[Rủi ro và bất khả kháng]</w:t>
      </w:r>
      <w:r>
        <w:rPr>
          <w:lang w:val="vi-VN"/>
        </w:rPr>
        <w:t xml:space="preserve"> được thanh toán các chi phí này.</w:t>
      </w:r>
    </w:p>
    <w:p w:rsidR="00FF332B" w:rsidRDefault="00FF332B" w:rsidP="00FF332B">
      <w:pPr>
        <w:pStyle w:val="NormalWeb"/>
        <w:spacing w:before="120" w:beforeAutospacing="0"/>
      </w:pPr>
      <w:r>
        <w:rPr>
          <w:lang w:val="vi-VN"/>
        </w:rPr>
        <w:t>Sau khi nhận được thông báo này, Chủ đầu tư phải xem xét để nhất trí hay quyết định các vấn đề này.</w:t>
      </w:r>
    </w:p>
    <w:p w:rsidR="00FF332B" w:rsidRDefault="00FF332B" w:rsidP="00FF332B">
      <w:pPr>
        <w:pStyle w:val="NormalWeb"/>
        <w:spacing w:before="120" w:beforeAutospacing="0"/>
      </w:pPr>
      <w:r>
        <w:rPr>
          <w:b/>
          <w:bCs/>
        </w:rPr>
        <w:t xml:space="preserve">23.7. </w:t>
      </w:r>
      <w:r>
        <w:rPr>
          <w:b/>
          <w:bCs/>
          <w:lang w:val="vi-VN"/>
        </w:rPr>
        <w:t>Chấm dứt hợp đồng do bất khả kháng, thanh toán, hết tr</w:t>
      </w:r>
      <w:r>
        <w:rPr>
          <w:b/>
          <w:bCs/>
        </w:rPr>
        <w:t>á</w:t>
      </w:r>
      <w:r>
        <w:rPr>
          <w:b/>
          <w:bCs/>
          <w:lang w:val="vi-VN"/>
        </w:rPr>
        <w:t>ch nhiệm</w:t>
      </w:r>
    </w:p>
    <w:p w:rsidR="00FF332B" w:rsidRDefault="00FF332B" w:rsidP="00FF332B">
      <w:pPr>
        <w:pStyle w:val="NormalWeb"/>
        <w:spacing w:before="120" w:beforeAutospacing="0"/>
      </w:pPr>
      <w:r>
        <w:rPr>
          <w:lang w:val="vi-VN"/>
        </w:rPr>
        <w:t xml:space="preserve">Nếu việc thực hiện công trình cơ bản đang được tiến hành bị cản </w:t>
      </w:r>
      <w:r>
        <w:t>tr</w:t>
      </w:r>
      <w:r>
        <w:rPr>
          <w:lang w:val="vi-VN"/>
        </w:rPr>
        <w:t xml:space="preserve">ở liên tục trong thời gian ... ngày do Bất khả kháng đã được thông báo theo khoản 23.5. </w:t>
      </w:r>
      <w:r>
        <w:rPr>
          <w:i/>
          <w:iCs/>
          <w:lang w:val="vi-VN"/>
        </w:rPr>
        <w:t>[Thông báo về bất khả kh</w:t>
      </w:r>
      <w:r>
        <w:rPr>
          <w:i/>
          <w:iCs/>
        </w:rPr>
        <w:t>á</w:t>
      </w:r>
      <w:r>
        <w:rPr>
          <w:i/>
          <w:iCs/>
          <w:lang w:val="vi-VN"/>
        </w:rPr>
        <w:t>ng]</w:t>
      </w:r>
      <w:r>
        <w:rPr>
          <w:lang w:val="vi-VN"/>
        </w:rPr>
        <w:t xml:space="preserve"> hoặc trong nhiều khoảng thời gian mà tổng số là trên ... ngày do cùng bất khả kháng đã được thông </w:t>
      </w:r>
      <w:r>
        <w:rPr>
          <w:lang w:val="vi-VN"/>
        </w:rPr>
        <w:lastRenderedPageBreak/>
        <w:t>báo, thì một trong hai Bên có thể gửi thông báo chấm dứt Hợp đồng cho Bên kia. Trong trường hợp này, việc chấm dứt Hợp đ</w:t>
      </w:r>
      <w:r>
        <w:t>ồ</w:t>
      </w:r>
      <w:r>
        <w:rPr>
          <w:lang w:val="vi-VN"/>
        </w:rPr>
        <w:t>ng sẽ có hiệu lực ... ngày sau khi bên kia nhận được thông báo.</w:t>
      </w:r>
    </w:p>
    <w:p w:rsidR="00FF332B" w:rsidRDefault="00FF332B" w:rsidP="00FF332B">
      <w:pPr>
        <w:pStyle w:val="NormalWeb"/>
        <w:spacing w:before="120" w:beforeAutospacing="0"/>
      </w:pPr>
      <w:r>
        <w:rPr>
          <w:lang w:val="vi-VN"/>
        </w:rPr>
        <w:t>Đối với trường hợp chấm dứt này, Chủ đầu tư sẽ phải thanh toán cho Nhà thầu:</w:t>
      </w:r>
    </w:p>
    <w:p w:rsidR="00FF332B" w:rsidRDefault="00FF332B" w:rsidP="00FF332B">
      <w:pPr>
        <w:pStyle w:val="NormalWeb"/>
        <w:spacing w:before="120" w:beforeAutospacing="0"/>
      </w:pPr>
      <w:r>
        <w:t xml:space="preserve">a) </w:t>
      </w:r>
      <w:r>
        <w:rPr>
          <w:lang w:val="vi-VN"/>
        </w:rPr>
        <w:t>Các khoản thanh toán cho bất kỳ công việc nào đã được thực hiện mà giá đã được nêu trong Hợp đồng;</w:t>
      </w:r>
    </w:p>
    <w:p w:rsidR="00FF332B" w:rsidRDefault="00FF332B" w:rsidP="00FF332B">
      <w:pPr>
        <w:pStyle w:val="NormalWeb"/>
        <w:spacing w:before="120" w:beforeAutospacing="0"/>
      </w:pPr>
      <w:r>
        <w:t xml:space="preserve">b) </w:t>
      </w:r>
      <w:r>
        <w:rPr>
          <w:lang w:val="vi-VN"/>
        </w:rPr>
        <w:t>Chi phí cho thiết bị và vật tư được đặt hàng cho công trình đã được chuyển tới cho Nhà thầu, hoặc những thứ Nhà thầu có trách nhiệm chấp nhận giao hàng: thiết bị và vật tư này sẽ trở thành tài sản (và là rủi ro) của Chủ đầu tư khi đã được Chủ đầu tư thanh toán, và Nhà thầu sẽ để cho Chủ đầu tư tùy ý sử dụng;</w:t>
      </w:r>
    </w:p>
    <w:p w:rsidR="00FF332B" w:rsidRDefault="00FF332B" w:rsidP="00FF332B">
      <w:pPr>
        <w:pStyle w:val="NormalWeb"/>
        <w:spacing w:before="120" w:beforeAutospacing="0"/>
      </w:pPr>
      <w:r>
        <w:t xml:space="preserve">c) </w:t>
      </w:r>
      <w:r>
        <w:rPr>
          <w:lang w:val="vi-VN"/>
        </w:rPr>
        <w:t>Mọi chi phí hoặc trách nhiệm khác mà trong trường hợp bất khả kháng Nhà thầu phải chịu để hoàn thành công trình;</w:t>
      </w:r>
    </w:p>
    <w:p w:rsidR="00FF332B" w:rsidRDefault="00FF332B" w:rsidP="00FF332B">
      <w:pPr>
        <w:pStyle w:val="NormalWeb"/>
        <w:spacing w:before="120" w:beforeAutospacing="0"/>
      </w:pPr>
      <w:r>
        <w:t>d</w:t>
      </w:r>
      <w:r>
        <w:rPr>
          <w:lang w:val="vi-VN"/>
        </w:rPr>
        <w:t>) Chi phí di chuyển các công trình tạm và thiết bị của Nhà thầu khỏi công trình và trả lại các hạng mục thiết bị này cho công trình của Nhà thầu;</w:t>
      </w:r>
    </w:p>
    <w:p w:rsidR="00FF332B" w:rsidRDefault="00FF332B" w:rsidP="00FF332B">
      <w:pPr>
        <w:pStyle w:val="NormalWeb"/>
        <w:spacing w:before="120" w:beforeAutospacing="0"/>
      </w:pPr>
      <w:r>
        <w:rPr>
          <w:lang w:val="vi-VN"/>
        </w:rPr>
        <w:t>e) Chi phí bồi thường cho đội ngũ nhân viên và các người lao động được Nhà thầu thuê cho toàn bộ thời gian liên quan đến công trình vào thời điểm chấm dứt Hợp đồng.</w:t>
      </w:r>
    </w:p>
    <w:p w:rsidR="00FF332B" w:rsidRDefault="00FF332B" w:rsidP="00FF332B">
      <w:pPr>
        <w:pStyle w:val="NormalWeb"/>
        <w:spacing w:before="120" w:beforeAutospacing="0"/>
        <w:jc w:val="center"/>
      </w:pPr>
      <w:r>
        <w:rPr>
          <w:b/>
          <w:bCs/>
          <w:lang w:val="vi-VN"/>
        </w:rPr>
        <w:t>ĐI</w:t>
      </w:r>
      <w:r>
        <w:rPr>
          <w:b/>
          <w:bCs/>
        </w:rPr>
        <w:t>Ề</w:t>
      </w:r>
      <w:r>
        <w:rPr>
          <w:b/>
          <w:bCs/>
          <w:lang w:val="vi-VN"/>
        </w:rPr>
        <w:t>U 24. KHIẾU NẠI VÀ GIẢI QUYẾT TRANH CH</w:t>
      </w:r>
      <w:r>
        <w:rPr>
          <w:b/>
          <w:bCs/>
        </w:rPr>
        <w:t>Ấ</w:t>
      </w:r>
      <w:r>
        <w:rPr>
          <w:b/>
          <w:bCs/>
          <w:lang w:val="vi-VN"/>
        </w:rPr>
        <w:t>P</w:t>
      </w:r>
    </w:p>
    <w:p w:rsidR="00FF332B" w:rsidRDefault="00FF332B" w:rsidP="00FF332B">
      <w:pPr>
        <w:pStyle w:val="NormalWeb"/>
        <w:spacing w:before="120" w:beforeAutospacing="0"/>
      </w:pPr>
      <w:r>
        <w:rPr>
          <w:b/>
          <w:bCs/>
        </w:rPr>
        <w:t xml:space="preserve">24.1. </w:t>
      </w:r>
      <w:r>
        <w:rPr>
          <w:b/>
          <w:bCs/>
          <w:lang w:val="vi-VN"/>
        </w:rPr>
        <w:t>Khiếu nại của Nhà thầu</w:t>
      </w:r>
    </w:p>
    <w:p w:rsidR="00FF332B" w:rsidRDefault="00FF332B" w:rsidP="00FF332B">
      <w:pPr>
        <w:pStyle w:val="NormalWeb"/>
        <w:spacing w:before="120" w:beforeAutospacing="0"/>
      </w:pPr>
      <w:r>
        <w:rPr>
          <w:lang w:val="vi-VN"/>
        </w:rPr>
        <w:t>Trong trường hợp Nhà thầu cho rằng mình có quyền đối với bất kỳ sự gia hạn thời gian hoàn thành và/hoặc bất cứ sự thanh toán thêm theo bất kỳ Điều khoản nào có liên quan tới Hợp đồng, Nhà thầu phải thông báo cho Chủ đầu tư mô tả sự việc hay trường hợp dẫn tới việc phát sinh khiếu nại. Thông báo phả</w:t>
      </w:r>
      <w:r>
        <w:t xml:space="preserve">i </w:t>
      </w:r>
      <w:r>
        <w:rPr>
          <w:lang w:val="vi-VN"/>
        </w:rPr>
        <w:t>được đưa ra ngay và không được quá ... ngày sau khi Nhà thầu nhận thấy hoặc lẽ ra đã ý thức được sự việc hoặc trường hợp này.</w:t>
      </w:r>
    </w:p>
    <w:p w:rsidR="00FF332B" w:rsidRDefault="00FF332B" w:rsidP="00FF332B">
      <w:pPr>
        <w:pStyle w:val="NormalWeb"/>
        <w:spacing w:before="120" w:beforeAutospacing="0"/>
      </w:pPr>
      <w:r>
        <w:rPr>
          <w:lang w:val="vi-VN"/>
        </w:rPr>
        <w:t>Nếu Nhà thầu không thông báo về khiếu nại trong vòng ... ngày thì thời gian hoàn thành sẽ không được k</w:t>
      </w:r>
      <w:r>
        <w:t>é</w:t>
      </w:r>
      <w:r>
        <w:rPr>
          <w:lang w:val="vi-VN"/>
        </w:rPr>
        <w:t>o dài, Nhà thầu sẽ không được quyền thanh toán thêm và Chủ đầu tư không phải chịu mọi trách nhiệm về khiếu nại. Nếu không sẽ áp dụng những quy định sau đây của khoản này.</w:t>
      </w:r>
    </w:p>
    <w:p w:rsidR="00FF332B" w:rsidRDefault="00FF332B" w:rsidP="00FF332B">
      <w:pPr>
        <w:pStyle w:val="NormalWeb"/>
        <w:spacing w:before="120" w:beforeAutospacing="0"/>
      </w:pPr>
      <w:r>
        <w:rPr>
          <w:lang w:val="vi-VN"/>
        </w:rPr>
        <w:t>Nhà thầu cũng phải trình các thông báo khác theo Hợp đồng yêu cầu và các chi tiết bổ sung cho việc khiếu nại, tất cả đều có liên quan tới sự việc hoặc trường hợp này.</w:t>
      </w:r>
    </w:p>
    <w:p w:rsidR="00FF332B" w:rsidRDefault="00FF332B" w:rsidP="00FF332B">
      <w:pPr>
        <w:pStyle w:val="NormalWeb"/>
        <w:spacing w:before="120" w:beforeAutospacing="0"/>
      </w:pPr>
      <w:r>
        <w:rPr>
          <w:lang w:val="vi-VN"/>
        </w:rPr>
        <w:t xml:space="preserve">Nhà thầu phải giữ các bản hồ sơ hiện có </w:t>
      </w:r>
      <w:r>
        <w:t xml:space="preserve">ở </w:t>
      </w:r>
      <w:r>
        <w:rPr>
          <w:lang w:val="vi-VN"/>
        </w:rPr>
        <w:t>tại công trường hoặc là ở một nơi mà Chủ đầu tư có thể chấp nhận vì có thể sẽ cần thiết để minh chứng cho khiếu nại. Với việc không thừa nhận trách nhiệm của Chủ đầu tư, Chủ đầu tư có thể sau khi nhận được bất cứ một thông báo nào theo khoản này, phải giám sát việc lưu giữ các h</w:t>
      </w:r>
      <w:r>
        <w:t xml:space="preserve">ồ </w:t>
      </w:r>
      <w:r>
        <w:rPr>
          <w:lang w:val="vi-VN"/>
        </w:rPr>
        <w:t>sơ và/hoặc hướng dẫn Nhà thầu tiếp tục lưu giữ lâu hơn các hồ sơ hiện có. Nhà thầu phải cho phép Chủ đầu tư kiểm tra tất cả các hồ sơ, và phải nộp các bản sao (nếu được yêu cầu) cho Chủ đầu tư.</w:t>
      </w:r>
    </w:p>
    <w:p w:rsidR="00FF332B" w:rsidRDefault="00FF332B" w:rsidP="00FF332B">
      <w:pPr>
        <w:pStyle w:val="NormalWeb"/>
        <w:spacing w:before="120" w:beforeAutospacing="0"/>
      </w:pPr>
      <w:r>
        <w:rPr>
          <w:lang w:val="vi-VN"/>
        </w:rPr>
        <w:lastRenderedPageBreak/>
        <w:t>Trong thời gian ... ngày sau khi Nhà thầu ý thức được (hoặc lẽ ra đã phải ý thức được), về sự việc hoặc trường hợp đưa đến khiếu nại, hoặc là trong khoảng thời gian khác tương tự mà có thể được Nhà thầu đưa ra và được Chủ đầu tư phê duyệt, Nhà thầu phải gửi cho Chủ đầu tư đầy đủ chi tiết khiếu nại bao gồm cả các chi tiết hỗ trợ về cơ sở của việc khiếu nại và của yêu cầu kéo dài thời gian và/hoặc thanh toán thêm. Nếu sự việc hoặc trường hợp dẫn đến khiếu nại vẫn tiếp tục có hiệu lực thì:</w:t>
      </w:r>
    </w:p>
    <w:p w:rsidR="00FF332B" w:rsidRDefault="00FF332B" w:rsidP="00FF332B">
      <w:pPr>
        <w:pStyle w:val="NormalWeb"/>
        <w:spacing w:before="120" w:beforeAutospacing="0"/>
      </w:pPr>
      <w:r>
        <w:t xml:space="preserve">(a) </w:t>
      </w:r>
      <w:r>
        <w:rPr>
          <w:lang w:val="vi-VN"/>
        </w:rPr>
        <w:t>Các chi tiết đầy đủ của khiếu nại sẽ được xem xét như là tạm thời;</w:t>
      </w:r>
    </w:p>
    <w:p w:rsidR="00FF332B" w:rsidRDefault="00FF332B" w:rsidP="00FF332B">
      <w:pPr>
        <w:pStyle w:val="NormalWeb"/>
        <w:spacing w:before="120" w:beforeAutospacing="0"/>
      </w:pPr>
      <w:r>
        <w:t xml:space="preserve">(b) </w:t>
      </w:r>
      <w:r>
        <w:rPr>
          <w:lang w:val="vi-VN"/>
        </w:rPr>
        <w:t>Nhà thầu phải gửi trực tiếp các khiếu nại tạm thời hàng tháng cho thấy sự chậm trễ tích lại và/hoặc khoản tiền khiếu nại và những chi tiết cụ thể mà Chủ đầu tư có thể yêu cầu; và</w:t>
      </w:r>
    </w:p>
    <w:p w:rsidR="00FF332B" w:rsidRDefault="00FF332B" w:rsidP="00FF332B">
      <w:pPr>
        <w:pStyle w:val="NormalWeb"/>
        <w:spacing w:before="120" w:beforeAutospacing="0"/>
      </w:pPr>
      <w:r>
        <w:t xml:space="preserve">(c) </w:t>
      </w:r>
      <w:r>
        <w:rPr>
          <w:lang w:val="vi-VN"/>
        </w:rPr>
        <w:t xml:space="preserve">Nhà thầu phải gửi bản khiếu nại cuối cùng trong vòng ... ngày sau khi hết ảnh hưởng </w:t>
      </w:r>
      <w:r>
        <w:t>d</w:t>
      </w:r>
      <w:r>
        <w:rPr>
          <w:lang w:val="vi-VN"/>
        </w:rPr>
        <w:t>o sự việc hoặc trường hợp gây ra, hoặc trong khoảng thời gian khác có thể được Nhà thầu đề xuất và được Chủ đầu tư đồng ý.</w:t>
      </w:r>
    </w:p>
    <w:p w:rsidR="00FF332B" w:rsidRDefault="00FF332B" w:rsidP="00FF332B">
      <w:pPr>
        <w:pStyle w:val="NormalWeb"/>
        <w:spacing w:before="120" w:beforeAutospacing="0"/>
      </w:pPr>
      <w:r>
        <w:rPr>
          <w:lang w:val="vi-VN"/>
        </w:rPr>
        <w:t xml:space="preserve">Trong vòng ... ngày sau khi nhận được một khiếu nại hoặc các chi tiết hỗ trợ thêm cho khiếu nại trước đây, hoặc trong khoảng thời gian khác có thể được Chủ đầu tư đề xuất và Nhà thầu chấp nhận, Chủ đầu tư phải trả lời với sự tán thành hay không tán thành và các nhận xét chi tiết. Họ cũng có thể yêu cầu thêm bất cứ chi tiết nào, nhưng tuy nhiên phải được </w:t>
      </w:r>
      <w:r>
        <w:t>tr</w:t>
      </w:r>
      <w:r>
        <w:rPr>
          <w:lang w:val="vi-VN"/>
        </w:rPr>
        <w:t>ả lời trên các nguyên tắc của vụ khiếu nại trong khoảng thời gian đó.</w:t>
      </w:r>
    </w:p>
    <w:p w:rsidR="00FF332B" w:rsidRDefault="00FF332B" w:rsidP="00FF332B">
      <w:pPr>
        <w:pStyle w:val="NormalWeb"/>
        <w:spacing w:before="120" w:beforeAutospacing="0"/>
      </w:pPr>
      <w:r>
        <w:rPr>
          <w:lang w:val="vi-VN"/>
        </w:rPr>
        <w:t>Mỗi Chứng chỉ thanh toán phải bao gồm các khoản tiền khiếu nại như đã được chứng minh hợp lý đúng với các điều khoản liên quan của Hợp đồng. Ngoạ</w:t>
      </w:r>
      <w:r>
        <w:t xml:space="preserve">i </w:t>
      </w:r>
      <w:r>
        <w:rPr>
          <w:lang w:val="vi-VN"/>
        </w:rPr>
        <w:t>trừ và cho đến khi các chi tiết được cung cấp đầy đủ để chứng minh toàn bộ khiếu nại, Nhà thầu sẽ ch</w:t>
      </w:r>
      <w:r>
        <w:t xml:space="preserve">ỉ </w:t>
      </w:r>
      <w:r>
        <w:rPr>
          <w:lang w:val="vi-VN"/>
        </w:rPr>
        <w:t>được quyền thanh toán cho phần của khiếu nại mà đã có thể chứng minh được.</w:t>
      </w:r>
    </w:p>
    <w:p w:rsidR="00FF332B" w:rsidRDefault="00FF332B" w:rsidP="00FF332B">
      <w:pPr>
        <w:pStyle w:val="NormalWeb"/>
        <w:spacing w:before="120" w:beforeAutospacing="0"/>
      </w:pPr>
      <w:r>
        <w:rPr>
          <w:lang w:val="vi-VN"/>
        </w:rPr>
        <w:t xml:space="preserve">Chủ đầu tư sẽ phải tiến hành theo khoản 13.4. </w:t>
      </w:r>
      <w:r>
        <w:rPr>
          <w:i/>
          <w:iCs/>
          <w:lang w:val="vi-VN"/>
        </w:rPr>
        <w:t>[Quy</w:t>
      </w:r>
      <w:r>
        <w:rPr>
          <w:i/>
          <w:iCs/>
        </w:rPr>
        <w:t>ế</w:t>
      </w:r>
      <w:r>
        <w:rPr>
          <w:i/>
          <w:iCs/>
          <w:lang w:val="vi-VN"/>
        </w:rPr>
        <w:t>t định]</w:t>
      </w:r>
      <w:r>
        <w:rPr>
          <w:lang w:val="vi-VN"/>
        </w:rPr>
        <w:t xml:space="preserve"> để thống nhất hoặc quyết định (i) gia hạn (nếu có) thời gian hoàn thành (trước hoặc sau hạn định) theo khoản 10.4. </w:t>
      </w:r>
      <w:r>
        <w:rPr>
          <w:i/>
          <w:iCs/>
          <w:lang w:val="vi-VN"/>
        </w:rPr>
        <w:t>[Gia hạn thời gian hoàn thành]</w:t>
      </w:r>
      <w:r>
        <w:rPr>
          <w:lang w:val="vi-VN"/>
        </w:rPr>
        <w:t xml:space="preserve"> và /hoặc (ii) thanh toán thêm (nếu có) mà Nhà thầu được quyền theo Hợp đồng.</w:t>
      </w:r>
    </w:p>
    <w:p w:rsidR="00FF332B" w:rsidRDefault="00FF332B" w:rsidP="00FF332B">
      <w:pPr>
        <w:pStyle w:val="NormalWeb"/>
        <w:spacing w:before="120" w:beforeAutospacing="0"/>
      </w:pPr>
      <w:r>
        <w:rPr>
          <w:lang w:val="vi-VN"/>
        </w:rPr>
        <w:t xml:space="preserve">Các yêu cầu của khoản này là phần bổ sung thêm cho mọi khoản khác có thể áp dụng cho một khiếu </w:t>
      </w:r>
      <w:r>
        <w:t>nại</w:t>
      </w:r>
      <w:r>
        <w:rPr>
          <w:lang w:val="vi-VN"/>
        </w:rPr>
        <w:t>. Nếu Nhà thầu không tuân thủ khoản này hoặc khoản khác có liên quan đến khiếu nại, thì bất cứ sự kéo dài thời gian hoàn thành và / hoặc khoản thanh toán thêm sẽ phải được xét đến mức độ (nếu có) mà sự vi phạm này đã cản trở hoặc làm ảnh hưởng đến việc điều tra khiếu nại, trừ khi khiếu nại không thông báo đúng như mô tả trong đoạn thứ hai của khoản này.</w:t>
      </w:r>
    </w:p>
    <w:p w:rsidR="00FF332B" w:rsidRDefault="00FF332B" w:rsidP="00FF332B">
      <w:pPr>
        <w:pStyle w:val="NormalWeb"/>
        <w:spacing w:before="120" w:beforeAutospacing="0"/>
      </w:pPr>
      <w:r>
        <w:rPr>
          <w:b/>
          <w:bCs/>
        </w:rPr>
        <w:t xml:space="preserve">24.2. </w:t>
      </w:r>
      <w:r>
        <w:rPr>
          <w:b/>
          <w:bCs/>
          <w:lang w:val="vi-VN"/>
        </w:rPr>
        <w:t>Việc cử Ban xử lý tranh chấp</w:t>
      </w:r>
      <w:r>
        <w:rPr>
          <w:lang w:val="vi-VN"/>
        </w:rPr>
        <w:t xml:space="preserve"> (được áp dụng cho trường hợp các bên thỏa thuận g</w:t>
      </w:r>
      <w:r>
        <w:t>i</w:t>
      </w:r>
      <w:r>
        <w:rPr>
          <w:lang w:val="vi-VN"/>
        </w:rPr>
        <w:t>ải quyết tranh chấp thông qua hòa giải bằng Ban xử lý tranh chấp)</w:t>
      </w:r>
    </w:p>
    <w:p w:rsidR="00FF332B" w:rsidRDefault="00FF332B" w:rsidP="00FF332B">
      <w:pPr>
        <w:pStyle w:val="NormalWeb"/>
        <w:spacing w:before="120" w:beforeAutospacing="0"/>
      </w:pPr>
      <w:r>
        <w:rPr>
          <w:lang w:val="vi-VN"/>
        </w:rPr>
        <w:t xml:space="preserve">Trường hợp các bên thỏa thuận giải quyết </w:t>
      </w:r>
      <w:r>
        <w:t>tr</w:t>
      </w:r>
      <w:r>
        <w:rPr>
          <w:lang w:val="vi-VN"/>
        </w:rPr>
        <w:t xml:space="preserve">anh chấp hợp đồng thông qua hòa giải bằng ban xử lý tranh chấp, thì các </w:t>
      </w:r>
      <w:r>
        <w:t>tr</w:t>
      </w:r>
      <w:r>
        <w:rPr>
          <w:lang w:val="vi-VN"/>
        </w:rPr>
        <w:t xml:space="preserve">anh chấp phải được phân xử bởi Ban xử lý tranh chấp theo khoản 24.4. </w:t>
      </w:r>
      <w:r>
        <w:rPr>
          <w:i/>
          <w:iCs/>
          <w:lang w:val="vi-VN"/>
        </w:rPr>
        <w:t xml:space="preserve">[Có Kết luận của Ban xử </w:t>
      </w:r>
      <w:r>
        <w:rPr>
          <w:i/>
          <w:iCs/>
        </w:rPr>
        <w:t xml:space="preserve">lý </w:t>
      </w:r>
      <w:r>
        <w:rPr>
          <w:i/>
          <w:iCs/>
          <w:lang w:val="vi-VN"/>
        </w:rPr>
        <w:t>tranh chấp</w:t>
      </w:r>
      <w:r>
        <w:rPr>
          <w:i/>
          <w:iCs/>
        </w:rPr>
        <w:t>]</w:t>
      </w:r>
      <w:r>
        <w:rPr>
          <w:lang w:val="vi-VN"/>
        </w:rPr>
        <w:t>. Các bên sẽ cùng chỉ định ra Ban xử lý tranh chấp vào thời hạn.... ngày sau khi một bên thông báo cho Bên kia về ý định của mình về việc đưa tranh chấp lên Ban xử lý tranh chấp.</w:t>
      </w:r>
    </w:p>
    <w:p w:rsidR="00FF332B" w:rsidRDefault="00FF332B" w:rsidP="00FF332B">
      <w:pPr>
        <w:pStyle w:val="NormalWeb"/>
        <w:spacing w:before="120" w:beforeAutospacing="0"/>
      </w:pPr>
      <w:r>
        <w:rPr>
          <w:lang w:val="vi-VN"/>
        </w:rPr>
        <w:lastRenderedPageBreak/>
        <w:t>Ban xử lý tranh chấp gồm, như quy định trong Điều kiện cụ thể, một hoặc ba người có trình độ phù hợp (“những thành viên”). Nếu số lượng thành viên không được quy định như vậy và các Bên không thống nhất, thì Ban xử lý tranh chấp sẽ gồm ba người.</w:t>
      </w:r>
    </w:p>
    <w:p w:rsidR="00FF332B" w:rsidRDefault="00FF332B" w:rsidP="00FF332B">
      <w:pPr>
        <w:pStyle w:val="NormalWeb"/>
        <w:spacing w:before="120" w:beforeAutospacing="0"/>
      </w:pPr>
      <w:r>
        <w:rPr>
          <w:lang w:val="vi-VN"/>
        </w:rPr>
        <w:t>Nếu Ban xử lý tranh chấp bao gồm ba người, thì mỗi Bên sẽ cử một thành viên để cho bên kia chấp thuận. Các bên sẽ lấy ý kiến của hai thành viên này và sẽ thỏa thuận về thành viên thứ ba, người sẽ được chỉ định làm Chủ tịch.</w:t>
      </w:r>
    </w:p>
    <w:p w:rsidR="00FF332B" w:rsidRDefault="00FF332B" w:rsidP="00FF332B">
      <w:pPr>
        <w:pStyle w:val="NormalWeb"/>
        <w:spacing w:before="120" w:beforeAutospacing="0"/>
      </w:pPr>
      <w:r>
        <w:rPr>
          <w:lang w:val="vi-VN"/>
        </w:rPr>
        <w:t>Tuy nhiên, nếu như có danh sách các thành viên hiện có trong Hợp đồng, thì các thành viên sẽ được chọn từ danh sách này hơn là một người nào khác mà không thể hoặc không tự nguyện chấp nhận sự chỉ định vào Ban xử lý tranh chấp.</w:t>
      </w:r>
    </w:p>
    <w:p w:rsidR="00FF332B" w:rsidRDefault="00FF332B" w:rsidP="00FF332B">
      <w:pPr>
        <w:pStyle w:val="NormalWeb"/>
        <w:spacing w:before="120" w:beforeAutospacing="0"/>
      </w:pPr>
      <w:r>
        <w:rPr>
          <w:lang w:val="vi-VN"/>
        </w:rPr>
        <w:t>Sự thống nhất giữa các Bên và cả thành viên duy nhất (“người xử lý tranh chấp”) hoặc là từng người một trong ba thành viên được sẽ kết hợp chặt chẽ b</w:t>
      </w:r>
      <w:r>
        <w:t>ằ</w:t>
      </w:r>
      <w:r>
        <w:rPr>
          <w:lang w:val="vi-VN"/>
        </w:rPr>
        <w:t xml:space="preserve">ng việc tham khảo Điều kiện của </w:t>
      </w:r>
      <w:r>
        <w:t xml:space="preserve">thỏa </w:t>
      </w:r>
      <w:r>
        <w:rPr>
          <w:lang w:val="vi-VN"/>
        </w:rPr>
        <w:t>thuận xử lý tranh chấp với các sửa đổi được thống nhất giữa các thành viên.</w:t>
      </w:r>
    </w:p>
    <w:p w:rsidR="00FF332B" w:rsidRDefault="00FF332B" w:rsidP="00FF332B">
      <w:pPr>
        <w:pStyle w:val="NormalWeb"/>
        <w:spacing w:before="120" w:beforeAutospacing="0"/>
      </w:pPr>
      <w:r>
        <w:rPr>
          <w:lang w:val="vi-VN"/>
        </w:rPr>
        <w:t xml:space="preserve">Các khoản thù lao cho thành viên duy nhất hoặc của mỗi một </w:t>
      </w:r>
      <w:r>
        <w:t>tr</w:t>
      </w:r>
      <w:r>
        <w:rPr>
          <w:lang w:val="vi-VN"/>
        </w:rPr>
        <w:t>ong ba thành viên sẽ được các bên thống nhất khi thỏa thuận các mục chỉ định. Mỗi bên sẽ chịu trách nhiệm trả một nửa khoản thù lao này.</w:t>
      </w:r>
    </w:p>
    <w:p w:rsidR="00FF332B" w:rsidRDefault="00FF332B" w:rsidP="00FF332B">
      <w:pPr>
        <w:pStyle w:val="NormalWeb"/>
        <w:spacing w:before="120" w:beforeAutospacing="0"/>
      </w:pPr>
      <w:r>
        <w:rPr>
          <w:lang w:val="vi-VN"/>
        </w:rPr>
        <w:t>Nếu ở thời điểm nào đ</w:t>
      </w:r>
      <w:r>
        <w:t xml:space="preserve">ó </w:t>
      </w:r>
      <w:r>
        <w:rPr>
          <w:lang w:val="vi-VN"/>
        </w:rPr>
        <w:t>mà các bên thỏa thuận, họ có thể chỉ định một người thích hợp hoặc các người để thay thế một hoặc nhiều thành viên của Ban Xử lý. Trừ khi các Bên thỏa thuận khác, việc chỉ định sẽ có hiệu lực nếu một thành viên từ chối đảm nhận hoặc không thể đảm nhận bởi nguyên nhân tử vong, không có năng lực, từ chức hoặc kết thúc nhiệm kỳ. Việc thay thế phải được chỉ định theo cách tương tự như đối với việc chỉ định hoặc thỏa thuận người bị thay thế như mô tả trong khoản này.</w:t>
      </w:r>
    </w:p>
    <w:p w:rsidR="00FF332B" w:rsidRDefault="00FF332B" w:rsidP="00FF332B">
      <w:pPr>
        <w:pStyle w:val="NormalWeb"/>
        <w:spacing w:before="120" w:beforeAutospacing="0"/>
      </w:pPr>
      <w:r>
        <w:rPr>
          <w:lang w:val="vi-VN"/>
        </w:rPr>
        <w:t>Việc chỉ định bất cứ thành viên nào có thể bị kết thúc bằng sự nhất trí của cả hai Bên, nhưng Chủ đầu tư hoặc Nhà thầu không được tự ý hành động. Mặt khác trừ khi có sự đồng ý của cả hai Bên, việc chỉ định Ban xử lý tranh chấp (gồm mỗi thành viên) sẽ chấm dứt khi Ban xử lý tranh chấp đã đưa ra quyết định về việc phân xử tranh chấp.</w:t>
      </w:r>
    </w:p>
    <w:p w:rsidR="00FF332B" w:rsidRDefault="00FF332B" w:rsidP="00FF332B">
      <w:pPr>
        <w:pStyle w:val="NormalWeb"/>
        <w:spacing w:before="120" w:beforeAutospacing="0"/>
      </w:pPr>
      <w:r>
        <w:rPr>
          <w:b/>
          <w:bCs/>
        </w:rPr>
        <w:t xml:space="preserve">24.3. </w:t>
      </w:r>
      <w:r>
        <w:rPr>
          <w:b/>
          <w:bCs/>
          <w:lang w:val="vi-VN"/>
        </w:rPr>
        <w:t>Không thỏa thuận được về Ban xử lý tranh chấp</w:t>
      </w:r>
    </w:p>
    <w:p w:rsidR="00FF332B" w:rsidRDefault="00FF332B" w:rsidP="00FF332B">
      <w:pPr>
        <w:pStyle w:val="NormalWeb"/>
        <w:spacing w:before="120" w:beforeAutospacing="0"/>
      </w:pPr>
      <w:r>
        <w:rPr>
          <w:lang w:val="vi-VN"/>
        </w:rPr>
        <w:t>Nếu có bất cứ điều kiện nào dưới đây gồm:</w:t>
      </w:r>
    </w:p>
    <w:p w:rsidR="00FF332B" w:rsidRDefault="00FF332B" w:rsidP="00FF332B">
      <w:pPr>
        <w:pStyle w:val="NormalWeb"/>
        <w:spacing w:before="120" w:beforeAutospacing="0"/>
      </w:pPr>
      <w:r>
        <w:t xml:space="preserve">(a) </w:t>
      </w:r>
      <w:r>
        <w:rPr>
          <w:lang w:val="vi-VN"/>
        </w:rPr>
        <w:t>Các Bên bất đồng trong việc chỉ định thành viên duy nhất của Ban xử lý tranh chấp vào thời hạn được nêu trong khoản 24.2;</w:t>
      </w:r>
    </w:p>
    <w:p w:rsidR="00FF332B" w:rsidRDefault="00FF332B" w:rsidP="00FF332B">
      <w:pPr>
        <w:pStyle w:val="NormalWeb"/>
        <w:spacing w:before="120" w:beforeAutospacing="0"/>
      </w:pPr>
      <w:r>
        <w:t xml:space="preserve">(b) </w:t>
      </w:r>
      <w:r>
        <w:rPr>
          <w:lang w:val="vi-VN"/>
        </w:rPr>
        <w:t>Một trong hai Bên không đề cử được thành viên (để bên kia chấp thuận) cho Ban xử lý tranh chấp gồm ba người vào thời hạn đó;</w:t>
      </w:r>
    </w:p>
    <w:p w:rsidR="00FF332B" w:rsidRDefault="00FF332B" w:rsidP="00FF332B">
      <w:pPr>
        <w:pStyle w:val="NormalWeb"/>
        <w:spacing w:before="120" w:beforeAutospacing="0"/>
      </w:pPr>
      <w:r>
        <w:t xml:space="preserve">(c) </w:t>
      </w:r>
      <w:r>
        <w:rPr>
          <w:lang w:val="vi-VN"/>
        </w:rPr>
        <w:t>Các Bên không thống nhất việc chỉ định thành viên thứ ba (để giữ vai trò Chủ tịch của Ban xử lý tranh chấp) vào thời hạn đó;</w:t>
      </w:r>
    </w:p>
    <w:p w:rsidR="00FF332B" w:rsidRDefault="00FF332B" w:rsidP="00FF332B">
      <w:pPr>
        <w:pStyle w:val="NormalWeb"/>
        <w:spacing w:before="120" w:beforeAutospacing="0"/>
      </w:pPr>
      <w:r>
        <w:lastRenderedPageBreak/>
        <w:t xml:space="preserve">(d) </w:t>
      </w:r>
      <w:r>
        <w:rPr>
          <w:lang w:val="vi-VN"/>
        </w:rPr>
        <w:t xml:space="preserve">Các Bên không thống nhất việc chỉ định một người thay thế trong vòng ... ngày ngay sau ngày mà thành viên duy nhất hoặc một trong ba thành viên từ chối hoặc không thể đảm nhận công việc do tử vong, không đủ khả năng, từ chức hoặc hết nhiệm kỳ, thì cơ quan chỉ định hoặc viên chức có tên trong Điều kiện cụ thể, dựa trên yêu cầu của một Bên nào hoặc cả hai Bên và sau khi </w:t>
      </w:r>
      <w:r>
        <w:t>tr</w:t>
      </w:r>
      <w:r>
        <w:rPr>
          <w:lang w:val="vi-VN"/>
        </w:rPr>
        <w:t>ao đổi thỏa đáng với hai B</w:t>
      </w:r>
      <w:r>
        <w:t>ê</w:t>
      </w:r>
      <w:r>
        <w:rPr>
          <w:lang w:val="vi-VN"/>
        </w:rPr>
        <w:t xml:space="preserve">n, sẽ chỉ định thành viên vào Ban xử lý </w:t>
      </w:r>
      <w:r>
        <w:t>tran</w:t>
      </w:r>
      <w:r>
        <w:rPr>
          <w:lang w:val="vi-VN"/>
        </w:rPr>
        <w:t>h chấp. Việc chỉ định này sẽ là kết luận cuối cùng. Mỗi Bên phải có trách nhiệm trả một nửa tiền thù lao cho cơ quan hoặc viên chức được quyền chỉ định này.</w:t>
      </w:r>
    </w:p>
    <w:p w:rsidR="00FF332B" w:rsidRDefault="00FF332B" w:rsidP="00FF332B">
      <w:pPr>
        <w:pStyle w:val="NormalWeb"/>
        <w:spacing w:before="120" w:beforeAutospacing="0"/>
      </w:pPr>
      <w:r>
        <w:rPr>
          <w:b/>
          <w:bCs/>
        </w:rPr>
        <w:t xml:space="preserve">24.4. </w:t>
      </w:r>
      <w:r>
        <w:rPr>
          <w:b/>
          <w:bCs/>
          <w:lang w:val="vi-VN"/>
        </w:rPr>
        <w:t>Có kết luận của Ban xử</w:t>
      </w:r>
      <w:r>
        <w:rPr>
          <w:b/>
          <w:bCs/>
        </w:rPr>
        <w:t xml:space="preserve"> lý </w:t>
      </w:r>
      <w:r>
        <w:rPr>
          <w:b/>
          <w:bCs/>
          <w:lang w:val="vi-VN"/>
        </w:rPr>
        <w:t>tranh chấp</w:t>
      </w:r>
    </w:p>
    <w:p w:rsidR="00FF332B" w:rsidRDefault="00FF332B" w:rsidP="00FF332B">
      <w:pPr>
        <w:pStyle w:val="NormalWeb"/>
        <w:spacing w:before="120" w:beforeAutospacing="0"/>
      </w:pPr>
      <w:r>
        <w:rPr>
          <w:lang w:val="vi-VN"/>
        </w:rPr>
        <w:t xml:space="preserve">Nếu một tranh chấp (bất cứ loại nào) xảy ra giữa các Bên liên quan đến, hoặc phát sinh từ Hợp đồng, bao gồm bất cứ </w:t>
      </w:r>
      <w:r>
        <w:t>tr</w:t>
      </w:r>
      <w:r>
        <w:rPr>
          <w:lang w:val="vi-VN"/>
        </w:rPr>
        <w:t xml:space="preserve">anh chấp nào liên quan đến việc chứng nhận, xác định, hướng dẫn, ý kiến hoặc đánh giá của Chủ đầu tư, thì ngay sau khi Ban xử lý tranh chấp được chỉ định theo khoản 24.2. </w:t>
      </w:r>
      <w:r>
        <w:rPr>
          <w:i/>
          <w:iCs/>
          <w:lang w:val="vi-VN"/>
        </w:rPr>
        <w:t>[Việc cử Ban xử lý tranh chấp]</w:t>
      </w:r>
      <w:r>
        <w:rPr>
          <w:lang w:val="vi-VN"/>
        </w:rPr>
        <w:t xml:space="preserve"> và khoản 24.3. </w:t>
      </w:r>
      <w:r>
        <w:rPr>
          <w:i/>
          <w:iCs/>
          <w:lang w:val="vi-VN"/>
        </w:rPr>
        <w:t>[Không thỏa thuận được về Ban xử lý tranh chấp]</w:t>
      </w:r>
      <w:r>
        <w:rPr>
          <w:lang w:val="vi-VN"/>
        </w:rPr>
        <w:t xml:space="preserve"> mỗi bên có thể đề đạt tranh chấp b</w:t>
      </w:r>
      <w:r>
        <w:t>ằ</w:t>
      </w:r>
      <w:r>
        <w:rPr>
          <w:lang w:val="vi-VN"/>
        </w:rPr>
        <w:t>ng văn bản cho Ban xử lý tranh chấp để xem xét và ra kết luận. Các ý kiến này phải được nêu rõ là chúng được thực hiện theo khoản này.</w:t>
      </w:r>
    </w:p>
    <w:p w:rsidR="00FF332B" w:rsidRDefault="00FF332B" w:rsidP="00FF332B">
      <w:pPr>
        <w:pStyle w:val="NormalWeb"/>
        <w:spacing w:before="120" w:beforeAutospacing="0"/>
      </w:pPr>
      <w:r>
        <w:rPr>
          <w:lang w:val="vi-VN"/>
        </w:rPr>
        <w:t>Đối với Ban xử lý tranh chấp có ba người thì Ban xử lý tranh chấp sẽ được coi như đã nhận các ý kiến này vào ngày Chủ tịch Ban xử lý tranh chấp cũng nhận được.</w:t>
      </w:r>
    </w:p>
    <w:p w:rsidR="00FF332B" w:rsidRDefault="00FF332B" w:rsidP="00FF332B">
      <w:pPr>
        <w:pStyle w:val="NormalWeb"/>
        <w:spacing w:before="120" w:beforeAutospacing="0"/>
      </w:pPr>
      <w:r>
        <w:rPr>
          <w:lang w:val="vi-VN"/>
        </w:rPr>
        <w:t>Hai Bên phải ngay lập tức có đ</w:t>
      </w:r>
      <w:r>
        <w:t xml:space="preserve">ủ </w:t>
      </w:r>
      <w:r>
        <w:rPr>
          <w:lang w:val="vi-VN"/>
        </w:rPr>
        <w:t xml:space="preserve">mọi thông tin cho Ban xử lý </w:t>
      </w:r>
      <w:r>
        <w:t>tr</w:t>
      </w:r>
      <w:r>
        <w:rPr>
          <w:lang w:val="vi-VN"/>
        </w:rPr>
        <w:t xml:space="preserve">anh chấp, tạo điều kiện tiếp cận công trường và các phương tiện phù hợp mà Ban xử lý tranh chấp có thể yêu cầu cho mục đích đưa ra quyết định cho việc tranh chấp, Ban xử lý tranh chấp phải được coi là không hành động như các </w:t>
      </w:r>
      <w:r>
        <w:t>tr</w:t>
      </w:r>
      <w:r>
        <w:rPr>
          <w:lang w:val="vi-VN"/>
        </w:rPr>
        <w:t>ọng tài.</w:t>
      </w:r>
    </w:p>
    <w:p w:rsidR="00FF332B" w:rsidRDefault="00FF332B" w:rsidP="00FF332B">
      <w:pPr>
        <w:pStyle w:val="NormalWeb"/>
        <w:spacing w:before="120" w:beforeAutospacing="0"/>
      </w:pPr>
      <w:r>
        <w:rPr>
          <w:lang w:val="vi-VN"/>
        </w:rPr>
        <w:t xml:space="preserve">Trong thời gian ... ngày sau khi nhận được các ý kiến như vậy, hoặc nhận được khoản tạm ứng theo như Phụ lục số ... [Ban xử lý tranh chấp]. Những Điều kiện trong hợp đồng của thỏa thuận xử lý tranh chấp, bất cứ kỳ hạn nào muộn hơn, hoặc trong khoảng thời gian khác có thể được Ban xử lý </w:t>
      </w:r>
      <w:r>
        <w:t>tr</w:t>
      </w:r>
      <w:r>
        <w:rPr>
          <w:lang w:val="vi-VN"/>
        </w:rPr>
        <w:t>anh chấp đề xuất và được hai Bên chấp thuận Ban xử lý tranh chấp phải đưa ra quyết định của mình, những quyết định này phải hợp lý và phải được công bố rằng nó phù hợp với khoản này. Tuy nhiên nếu như không Bên nào thanh toán đầy đủ các hóa đơn được nộp bởi mỗi thành viên đúng theo Phụ lục s</w:t>
      </w:r>
      <w:r>
        <w:t>ố</w:t>
      </w:r>
      <w:r>
        <w:rPr>
          <w:lang w:val="vi-VN"/>
        </w:rPr>
        <w:t>... [Ban xử lý tranh chấp], Ban xử lý tranh chấp sẽ không có nghĩa vụ phải đưa ra quyết định cho đến khi hóa đơn được thanh toán đầy đủ. Quyết định sẽ ràng buộc hai Bên phải thực hiện ngay lập tức quyết định trừ khi và cho đến khi được xem xét lại theo sự hòa giải hoặc một quyết định trọng tài như được mô tả dưới đây. Trừ khi Hợp đồng đã chấm dứt, khước từ hoặc hủy bỏ, Nhà thầu phải tiếp tục thực hiện công trình theo Hợp đồng.</w:t>
      </w:r>
    </w:p>
    <w:p w:rsidR="00FF332B" w:rsidRDefault="00FF332B" w:rsidP="00FF332B">
      <w:pPr>
        <w:pStyle w:val="NormalWeb"/>
        <w:spacing w:before="120" w:beforeAutospacing="0"/>
      </w:pPr>
      <w:r>
        <w:rPr>
          <w:lang w:val="vi-VN"/>
        </w:rPr>
        <w:t xml:space="preserve">Nếu một Bên không thỏa mãn với quyết định của Ban xử lý tranh chấp, thì Bên đó </w:t>
      </w:r>
      <w:r>
        <w:t>tr</w:t>
      </w:r>
      <w:r>
        <w:rPr>
          <w:lang w:val="vi-VN"/>
        </w:rPr>
        <w:t xml:space="preserve">ong vòng ... ngày sau khi nhận được quyết định, có thể thông báo cho Bên kia về việc chưa thỏa mãn của mình. Nếu Ban xử lý tranh chấp không đưa ra quyết định trong vòng ... ngày (hoặc thời gian khác được chấp nhận) sau khi nhận được hồ sơ hoặc khoản thanh toán như vậy thì bên này trong vòng </w:t>
      </w:r>
      <w:r>
        <w:t xml:space="preserve">…… </w:t>
      </w:r>
      <w:r>
        <w:rPr>
          <w:lang w:val="vi-VN"/>
        </w:rPr>
        <w:t>ngày sau thời hạn này có thể thông báo cho Bên kia về việc chưa thỏa mãn.</w:t>
      </w:r>
    </w:p>
    <w:p w:rsidR="00FF332B" w:rsidRDefault="00FF332B" w:rsidP="00FF332B">
      <w:pPr>
        <w:pStyle w:val="NormalWeb"/>
        <w:spacing w:before="120" w:beforeAutospacing="0"/>
      </w:pPr>
      <w:r>
        <w:rPr>
          <w:lang w:val="vi-VN"/>
        </w:rPr>
        <w:t>Trong mỗi sự kiện, thông báo về việc chưa thỏa mãn ph</w:t>
      </w:r>
      <w:r>
        <w:t>ả</w:t>
      </w:r>
      <w:r>
        <w:rPr>
          <w:lang w:val="vi-VN"/>
        </w:rPr>
        <w:t xml:space="preserve">i công bố là nó phù hợp với khoản này, và trình bày những vấn đề của Tranh chấp và những lý do chưa </w:t>
      </w:r>
      <w:r>
        <w:t xml:space="preserve">thỏa </w:t>
      </w:r>
      <w:r>
        <w:rPr>
          <w:lang w:val="vi-VN"/>
        </w:rPr>
        <w:t xml:space="preserve">mãn. Ngoại trừ những quy định trong khoản 24.7. </w:t>
      </w:r>
      <w:r>
        <w:rPr>
          <w:i/>
          <w:iCs/>
          <w:lang w:val="vi-VN"/>
        </w:rPr>
        <w:t xml:space="preserve">[Không tuân thủ kết luận của Ban xử </w:t>
      </w:r>
      <w:r>
        <w:rPr>
          <w:i/>
          <w:iCs/>
        </w:rPr>
        <w:t xml:space="preserve">lý </w:t>
      </w:r>
      <w:r>
        <w:rPr>
          <w:i/>
          <w:iCs/>
          <w:lang w:val="vi-VN"/>
        </w:rPr>
        <w:t>tranh chấp]</w:t>
      </w:r>
      <w:r>
        <w:rPr>
          <w:lang w:val="vi-VN"/>
        </w:rPr>
        <w:t xml:space="preserve"> và khoản 24.8. </w:t>
      </w:r>
      <w:r>
        <w:rPr>
          <w:i/>
          <w:iCs/>
          <w:lang w:val="vi-VN"/>
        </w:rPr>
        <w:t xml:space="preserve">[Hết </w:t>
      </w:r>
      <w:r>
        <w:rPr>
          <w:i/>
          <w:iCs/>
          <w:lang w:val="vi-VN"/>
        </w:rPr>
        <w:lastRenderedPageBreak/>
        <w:t>hạn việc chỉ định Ban xử lý tranh chấp]</w:t>
      </w:r>
      <w:r>
        <w:rPr>
          <w:lang w:val="vi-VN"/>
        </w:rPr>
        <w:t>, không bên nào được quyền khởi sự phân xử tranh chấp trừ khi một thông báo về việc chưa thỏa mãn đã được đưa ra theo khoản này.</w:t>
      </w:r>
    </w:p>
    <w:p w:rsidR="00FF332B" w:rsidRDefault="00FF332B" w:rsidP="00FF332B">
      <w:pPr>
        <w:pStyle w:val="NormalWeb"/>
        <w:spacing w:before="120" w:beforeAutospacing="0"/>
      </w:pPr>
      <w:r>
        <w:rPr>
          <w:lang w:val="vi-VN"/>
        </w:rPr>
        <w:t xml:space="preserve">Nếu Ban xử lý tranh chấp đã đưa ra quyết định của mình về một vấn đề tranh chấp cho hai bên, và không có thông báo việc chưa thỏa mãn do các bên đưa ra trong vòng </w:t>
      </w:r>
      <w:r>
        <w:t xml:space="preserve">….. </w:t>
      </w:r>
      <w:r>
        <w:rPr>
          <w:lang w:val="vi-VN"/>
        </w:rPr>
        <w:t>ngày sau khi nhận được quyết định của Ban xử lý tranh chấp, thì quyết định sẽ là cuối cùng và ràng buộc cả hai bên.</w:t>
      </w:r>
    </w:p>
    <w:p w:rsidR="00FF332B" w:rsidRDefault="00FF332B" w:rsidP="00FF332B">
      <w:pPr>
        <w:pStyle w:val="NormalWeb"/>
        <w:spacing w:before="120" w:beforeAutospacing="0"/>
      </w:pPr>
      <w:r>
        <w:rPr>
          <w:b/>
          <w:bCs/>
        </w:rPr>
        <w:t xml:space="preserve">24.5. </w:t>
      </w:r>
      <w:r>
        <w:rPr>
          <w:b/>
          <w:bCs/>
          <w:lang w:val="vi-VN"/>
        </w:rPr>
        <w:t>Hòa giải</w:t>
      </w:r>
    </w:p>
    <w:p w:rsidR="00FF332B" w:rsidRDefault="00FF332B" w:rsidP="00FF332B">
      <w:pPr>
        <w:pStyle w:val="NormalWeb"/>
        <w:spacing w:before="120" w:beforeAutospacing="0"/>
      </w:pPr>
      <w:r>
        <w:rPr>
          <w:lang w:val="vi-VN"/>
        </w:rPr>
        <w:t>N</w:t>
      </w:r>
      <w:r>
        <w:t>ế</w:t>
      </w:r>
      <w:r>
        <w:rPr>
          <w:lang w:val="vi-VN"/>
        </w:rPr>
        <w:t xml:space="preserve">u có bất kỳ nội dung được đưa ra trong kết luận của Ban xử lý tranh chấp mà một bên thông báo không thỏa mãn kết theo khoản 24.4. </w:t>
      </w:r>
      <w:r>
        <w:rPr>
          <w:i/>
          <w:iCs/>
          <w:lang w:val="vi-VN"/>
        </w:rPr>
        <w:t>[C</w:t>
      </w:r>
      <w:r>
        <w:rPr>
          <w:i/>
          <w:iCs/>
        </w:rPr>
        <w:t xml:space="preserve">ó </w:t>
      </w:r>
      <w:r>
        <w:rPr>
          <w:i/>
          <w:iCs/>
          <w:lang w:val="vi-VN"/>
        </w:rPr>
        <w:t xml:space="preserve">kết luận của Ban xử </w:t>
      </w:r>
      <w:r>
        <w:rPr>
          <w:i/>
          <w:iCs/>
        </w:rPr>
        <w:t xml:space="preserve">lý </w:t>
      </w:r>
      <w:r>
        <w:rPr>
          <w:i/>
          <w:iCs/>
          <w:lang w:val="vi-VN"/>
        </w:rPr>
        <w:t>tranh chấp]</w:t>
      </w:r>
      <w:r>
        <w:rPr>
          <w:lang w:val="vi-VN"/>
        </w:rPr>
        <w:t xml:space="preserve"> nêu </w:t>
      </w:r>
      <w:r>
        <w:t>tr</w:t>
      </w:r>
      <w:r>
        <w:rPr>
          <w:lang w:val="vi-VN"/>
        </w:rPr>
        <w:t>ên, các Bên phải cố gắng để giải quyết tranh chấp bằng hoà giải trước khi khởi kiện. Tuy nhiên trừ khi các Bên thỏa thuận khác, việc Trọng tài phân xử có thể tiến hành vào hoặc sau ngày thứ ... sau ngày thông báo không thỏa mãn được đưa ra bởi một bên, ngay cả khi không có hòa giải.</w:t>
      </w:r>
    </w:p>
    <w:p w:rsidR="00FF332B" w:rsidRDefault="00FF332B" w:rsidP="00FF332B">
      <w:pPr>
        <w:pStyle w:val="NormalWeb"/>
        <w:spacing w:before="120" w:beforeAutospacing="0"/>
      </w:pPr>
      <w:r>
        <w:rPr>
          <w:b/>
          <w:bCs/>
        </w:rPr>
        <w:t xml:space="preserve">24.6. </w:t>
      </w:r>
      <w:r>
        <w:rPr>
          <w:b/>
          <w:bCs/>
          <w:lang w:val="vi-VN"/>
        </w:rPr>
        <w:t>Giải quyết tranh chấp tại Tòa án hoặc Trọng tài</w:t>
      </w:r>
      <w:r>
        <w:rPr>
          <w:lang w:val="vi-VN"/>
        </w:rPr>
        <w:t xml:space="preserve"> (chỉ thỏa thuận một trong hai hình thức này)</w:t>
      </w:r>
    </w:p>
    <w:p w:rsidR="00FF332B" w:rsidRDefault="00FF332B" w:rsidP="00FF332B">
      <w:pPr>
        <w:pStyle w:val="NormalWeb"/>
        <w:spacing w:before="120" w:beforeAutospacing="0"/>
      </w:pPr>
      <w:r>
        <w:rPr>
          <w:lang w:val="vi-VN"/>
        </w:rPr>
        <w:t>Trừ khi tranh chấp được giải quyết thông qua kết luận của Ban xử lý tranh chấp hoặc hòa giải, còn bất kỳ tranh chấp nào liên quan đến kết luận của Ban xử lý tranh chấp (nếu có) chưa phải là cuối cùng và nếu còn tranh chấp thì phải được giải quyết thông qua Trọng tài hoặc Tòa án. Khi đó, trình tự, thủ tục giải quyết tranh chấp phải tuân thủ quy định của pháp luật hoặc quy tắc Trọng tài.</w:t>
      </w:r>
    </w:p>
    <w:p w:rsidR="00FF332B" w:rsidRDefault="00FF332B" w:rsidP="00FF332B">
      <w:pPr>
        <w:pStyle w:val="NormalWeb"/>
        <w:spacing w:before="120" w:beforeAutospacing="0"/>
      </w:pPr>
      <w:r>
        <w:rPr>
          <w:b/>
          <w:bCs/>
        </w:rPr>
        <w:t xml:space="preserve">24.7. </w:t>
      </w:r>
      <w:r>
        <w:rPr>
          <w:b/>
          <w:bCs/>
          <w:lang w:val="vi-VN"/>
        </w:rPr>
        <w:t>Không tuân th</w:t>
      </w:r>
      <w:r>
        <w:rPr>
          <w:b/>
          <w:bCs/>
        </w:rPr>
        <w:t xml:space="preserve">ủ </w:t>
      </w:r>
      <w:r>
        <w:rPr>
          <w:b/>
          <w:bCs/>
          <w:lang w:val="vi-VN"/>
        </w:rPr>
        <w:t>kết luận của Ban xử l</w:t>
      </w:r>
      <w:r>
        <w:rPr>
          <w:b/>
          <w:bCs/>
        </w:rPr>
        <w:t xml:space="preserve">ý </w:t>
      </w:r>
      <w:r>
        <w:rPr>
          <w:b/>
          <w:bCs/>
          <w:lang w:val="vi-VN"/>
        </w:rPr>
        <w:t>tranh chấp</w:t>
      </w:r>
    </w:p>
    <w:p w:rsidR="00FF332B" w:rsidRDefault="00FF332B" w:rsidP="00FF332B">
      <w:pPr>
        <w:pStyle w:val="NormalWeb"/>
        <w:spacing w:before="120" w:beforeAutospacing="0"/>
      </w:pPr>
      <w:r>
        <w:rPr>
          <w:lang w:val="vi-VN"/>
        </w:rPr>
        <w:t>Trong trường hợp mà:</w:t>
      </w:r>
    </w:p>
    <w:p w:rsidR="00FF332B" w:rsidRDefault="00FF332B" w:rsidP="00FF332B">
      <w:pPr>
        <w:pStyle w:val="NormalWeb"/>
        <w:spacing w:before="120" w:beforeAutospacing="0"/>
      </w:pPr>
      <w:r>
        <w:rPr>
          <w:lang w:val="vi-VN"/>
        </w:rPr>
        <w:t xml:space="preserve">(a) Không Bên nào đưa ra thông báo không thỏa mãn trong thời gian được quy định tại khoản 24.4. </w:t>
      </w:r>
      <w:r>
        <w:rPr>
          <w:i/>
          <w:iCs/>
          <w:lang w:val="vi-VN"/>
        </w:rPr>
        <w:t>[Có kết luận của Ban xử lý tranh chấp]</w:t>
      </w:r>
      <w:r>
        <w:rPr>
          <w:lang w:val="vi-VN"/>
        </w:rPr>
        <w:t>,</w:t>
      </w:r>
    </w:p>
    <w:p w:rsidR="00FF332B" w:rsidRDefault="00FF332B" w:rsidP="00FF332B">
      <w:pPr>
        <w:pStyle w:val="NormalWeb"/>
        <w:spacing w:before="120" w:beforeAutospacing="0"/>
      </w:pPr>
      <w:r>
        <w:t>(b</w:t>
      </w:r>
      <w:r>
        <w:rPr>
          <w:lang w:val="vi-VN"/>
        </w:rPr>
        <w:t>) Kết luận có liên quan của Ban xử lý tranh chấp (nếu có) là cuối cùng và bắt buộc thực hiện.</w:t>
      </w:r>
    </w:p>
    <w:p w:rsidR="00FF332B" w:rsidRDefault="00FF332B" w:rsidP="00FF332B">
      <w:pPr>
        <w:pStyle w:val="NormalWeb"/>
        <w:spacing w:before="120" w:beforeAutospacing="0"/>
      </w:pPr>
      <w:r>
        <w:t xml:space="preserve">(c) </w:t>
      </w:r>
      <w:r>
        <w:rPr>
          <w:lang w:val="vi-VN"/>
        </w:rPr>
        <w:t>Khi một Bên không tuân thủ kết luận của Ban xử lý tranh chấp thì Bên kia có th</w:t>
      </w:r>
      <w:r>
        <w:t xml:space="preserve">ể </w:t>
      </w:r>
      <w:r>
        <w:rPr>
          <w:lang w:val="vi-VN"/>
        </w:rPr>
        <w:t>đưa việc không tuân thủ này lên Trọng tài hoặc Tòa án phân xử theo khoản</w:t>
      </w:r>
      <w:r>
        <w:t xml:space="preserve"> 24.6. </w:t>
      </w:r>
      <w:r>
        <w:rPr>
          <w:i/>
          <w:iCs/>
          <w:lang w:val="vi-VN"/>
        </w:rPr>
        <w:t>[Giải quyết tranh chấp tại Trọng tài hoặc Tòa án]</w:t>
      </w:r>
      <w:r>
        <w:rPr>
          <w:lang w:val="vi-VN"/>
        </w:rPr>
        <w:t xml:space="preserve">, khoản 24.4. </w:t>
      </w:r>
      <w:r>
        <w:rPr>
          <w:i/>
          <w:iCs/>
          <w:lang w:val="vi-VN"/>
        </w:rPr>
        <w:t>[C</w:t>
      </w:r>
      <w:r>
        <w:rPr>
          <w:i/>
          <w:iCs/>
        </w:rPr>
        <w:t xml:space="preserve">ó </w:t>
      </w:r>
      <w:r>
        <w:rPr>
          <w:i/>
          <w:iCs/>
          <w:lang w:val="vi-VN"/>
        </w:rPr>
        <w:t>kết luận của Ban xử lý tranh chấp]</w:t>
      </w:r>
      <w:r>
        <w:rPr>
          <w:lang w:val="vi-VN"/>
        </w:rPr>
        <w:t xml:space="preserve"> và khoản 24.5. </w:t>
      </w:r>
      <w:r>
        <w:rPr>
          <w:i/>
          <w:iCs/>
          <w:lang w:val="vi-VN"/>
        </w:rPr>
        <w:t>[Hoà giải]</w:t>
      </w:r>
      <w:r>
        <w:rPr>
          <w:lang w:val="vi-VN"/>
        </w:rPr>
        <w:t xml:space="preserve"> sẽ không được áp dụng cho việc này.</w:t>
      </w:r>
    </w:p>
    <w:p w:rsidR="00FF332B" w:rsidRDefault="00FF332B" w:rsidP="00FF332B">
      <w:pPr>
        <w:pStyle w:val="NormalWeb"/>
        <w:spacing w:before="120" w:beforeAutospacing="0"/>
      </w:pPr>
      <w:r>
        <w:rPr>
          <w:b/>
          <w:bCs/>
        </w:rPr>
        <w:t xml:space="preserve">24.8. </w:t>
      </w:r>
      <w:r>
        <w:rPr>
          <w:b/>
          <w:bCs/>
          <w:lang w:val="vi-VN"/>
        </w:rPr>
        <w:t>Hết hạn việc chỉ định của Ban xử lý tranh chấp</w:t>
      </w:r>
    </w:p>
    <w:p w:rsidR="00FF332B" w:rsidRDefault="00FF332B" w:rsidP="00FF332B">
      <w:pPr>
        <w:pStyle w:val="NormalWeb"/>
        <w:spacing w:before="120" w:beforeAutospacing="0"/>
      </w:pPr>
      <w:r>
        <w:rPr>
          <w:lang w:val="vi-VN"/>
        </w:rPr>
        <w:t xml:space="preserve">Nếu tranh chấp xảy ra giữa các bên liên quan đến hoặc phát sinh ngoài hợp đồng hoặc việc thực hiện công trình và không có Ban xử lý tranh chấp thường xuyên, do bởi hết hạn </w:t>
      </w:r>
      <w:r>
        <w:t xml:space="preserve">chỉ </w:t>
      </w:r>
      <w:r>
        <w:rPr>
          <w:lang w:val="vi-VN"/>
        </w:rPr>
        <w:t>định hay lý do khác thì:</w:t>
      </w:r>
    </w:p>
    <w:p w:rsidR="00FF332B" w:rsidRDefault="00FF332B" w:rsidP="00FF332B">
      <w:pPr>
        <w:pStyle w:val="NormalWeb"/>
        <w:spacing w:before="120" w:beforeAutospacing="0"/>
      </w:pPr>
      <w:r>
        <w:lastRenderedPageBreak/>
        <w:t xml:space="preserve">(a) </w:t>
      </w:r>
      <w:r>
        <w:rPr>
          <w:lang w:val="vi-VN"/>
        </w:rPr>
        <w:t xml:space="preserve">Khoản 24.4. </w:t>
      </w:r>
      <w:r>
        <w:rPr>
          <w:i/>
          <w:iCs/>
          <w:lang w:val="vi-VN"/>
        </w:rPr>
        <w:t>[C</w:t>
      </w:r>
      <w:r>
        <w:rPr>
          <w:i/>
          <w:iCs/>
        </w:rPr>
        <w:t xml:space="preserve">ó </w:t>
      </w:r>
      <w:r>
        <w:rPr>
          <w:i/>
          <w:iCs/>
          <w:lang w:val="vi-VN"/>
        </w:rPr>
        <w:t>kết luận của Ban xử lý tranh chấp]</w:t>
      </w:r>
      <w:r>
        <w:rPr>
          <w:lang w:val="vi-VN"/>
        </w:rPr>
        <w:t xml:space="preserve"> và khoản 24.5. </w:t>
      </w:r>
      <w:r>
        <w:rPr>
          <w:i/>
          <w:iCs/>
          <w:lang w:val="vi-VN"/>
        </w:rPr>
        <w:t>[H</w:t>
      </w:r>
      <w:r>
        <w:rPr>
          <w:i/>
          <w:iCs/>
        </w:rPr>
        <w:t>òa giải]</w:t>
      </w:r>
      <w:r>
        <w:t xml:space="preserve"> </w:t>
      </w:r>
      <w:r>
        <w:rPr>
          <w:lang w:val="vi-VN"/>
        </w:rPr>
        <w:t xml:space="preserve">sẽ không áp </w:t>
      </w:r>
      <w:r>
        <w:t>d</w:t>
      </w:r>
      <w:r>
        <w:rPr>
          <w:lang w:val="vi-VN"/>
        </w:rPr>
        <w:t>ụng, và</w:t>
      </w:r>
    </w:p>
    <w:p w:rsidR="00FF332B" w:rsidRDefault="00FF332B" w:rsidP="00FF332B">
      <w:pPr>
        <w:pStyle w:val="NormalWeb"/>
        <w:spacing w:before="120" w:beforeAutospacing="0"/>
      </w:pPr>
      <w:r>
        <w:t xml:space="preserve">(b) </w:t>
      </w:r>
      <w:r>
        <w:rPr>
          <w:lang w:val="vi-VN"/>
        </w:rPr>
        <w:t xml:space="preserve">Tranh chấp có thể được đưa lên Trọng tài hoặc Tòa án phân xử theo khoản 24.6. </w:t>
      </w:r>
      <w:r>
        <w:rPr>
          <w:i/>
          <w:iCs/>
          <w:lang w:val="vi-VN"/>
        </w:rPr>
        <w:t>[Giải quyết tranh chấp tại Trọng tài hoặc Tòa án]</w:t>
      </w:r>
      <w:r>
        <w:rPr>
          <w:lang w:val="vi-VN"/>
        </w:rPr>
        <w:t>.</w:t>
      </w:r>
    </w:p>
    <w:p w:rsidR="00FF332B" w:rsidRDefault="00FF332B" w:rsidP="00FF332B">
      <w:pPr>
        <w:pStyle w:val="NormalWeb"/>
        <w:spacing w:before="120" w:beforeAutospacing="0"/>
        <w:jc w:val="center"/>
      </w:pPr>
      <w:r>
        <w:rPr>
          <w:b/>
          <w:bCs/>
          <w:lang w:val="vi-VN"/>
        </w:rPr>
        <w:t>ĐIỀU 25. QUYẾT TOÁN VÀ THANH LÝ HỢP Đ</w:t>
      </w:r>
      <w:r>
        <w:rPr>
          <w:b/>
          <w:bCs/>
        </w:rPr>
        <w:t>Ồ</w:t>
      </w:r>
      <w:r>
        <w:rPr>
          <w:b/>
          <w:bCs/>
          <w:lang w:val="vi-VN"/>
        </w:rPr>
        <w:t>NG</w:t>
      </w:r>
    </w:p>
    <w:p w:rsidR="00FF332B" w:rsidRDefault="00FF332B" w:rsidP="00FF332B">
      <w:pPr>
        <w:pStyle w:val="NormalWeb"/>
        <w:spacing w:before="120" w:beforeAutospacing="0"/>
      </w:pPr>
      <w:r>
        <w:rPr>
          <w:b/>
          <w:bCs/>
        </w:rPr>
        <w:t xml:space="preserve">25.1. </w:t>
      </w:r>
      <w:r>
        <w:rPr>
          <w:b/>
          <w:bCs/>
          <w:lang w:val="vi-VN"/>
        </w:rPr>
        <w:t>Quyết toán hợp đồng</w:t>
      </w:r>
    </w:p>
    <w:p w:rsidR="00FF332B" w:rsidRDefault="00FF332B" w:rsidP="00FF332B">
      <w:pPr>
        <w:pStyle w:val="NormalWeb"/>
        <w:spacing w:before="120" w:beforeAutospacing="0"/>
      </w:pPr>
      <w:r>
        <w:rPr>
          <w:lang w:val="vi-VN"/>
        </w:rPr>
        <w:t>Trong vòng ... ngày sau khi nhận được Biên bản nghiệm thu và xác nhận của Chủ đầu tư rằng Nhà thầu đã hoàn thành tất cả các công việc theo quy định của hợp đồng, Nhà thầu sẽ trình cho Chủ đầu tư</w:t>
      </w:r>
      <w:r>
        <w:t xml:space="preserve">   </w:t>
      </w:r>
      <w:r>
        <w:rPr>
          <w:lang w:val="vi-VN"/>
        </w:rPr>
        <w:t>... bộ hồ sơ quyết toán hợp đồng với các tài liệu trình bày chi tiết theo mẫu mà Chủ đầu tư đã chấp thuận về Giá trị của tất cả các công việc được làm theo đúng Hợp đồng, và số tiền khác mà Nhà thầu coi là đến hạn thanh toán theo Hợp đồng hoặc các thỏa thuận khác, bao gồm các tài liệu sau:</w:t>
      </w:r>
    </w:p>
    <w:p w:rsidR="00FF332B" w:rsidRDefault="00FF332B" w:rsidP="00FF332B">
      <w:pPr>
        <w:pStyle w:val="NormalWeb"/>
        <w:spacing w:before="120" w:beforeAutospacing="0"/>
      </w:pPr>
      <w:r>
        <w:t xml:space="preserve">(a) </w:t>
      </w:r>
      <w:r>
        <w:rPr>
          <w:lang w:val="vi-VN"/>
        </w:rPr>
        <w:t>Biên bản nghiệm thu hoàn thành toàn bộ công việc thuộc phạm vi hợp đồng;</w:t>
      </w:r>
    </w:p>
    <w:p w:rsidR="00FF332B" w:rsidRDefault="00FF332B" w:rsidP="00FF332B">
      <w:pPr>
        <w:pStyle w:val="NormalWeb"/>
        <w:spacing w:before="120" w:beforeAutospacing="0"/>
      </w:pPr>
      <w:r>
        <w:t xml:space="preserve">(b) </w:t>
      </w:r>
      <w:r>
        <w:rPr>
          <w:lang w:val="vi-VN"/>
        </w:rPr>
        <w:t>Bản xác nhận giá trị khối lượng công việc phát sinh (nếu có) ngoài phạm vi hợp đồng;</w:t>
      </w:r>
    </w:p>
    <w:p w:rsidR="00FF332B" w:rsidRDefault="00FF332B" w:rsidP="00FF332B">
      <w:pPr>
        <w:pStyle w:val="NormalWeb"/>
        <w:spacing w:before="120" w:beforeAutospacing="0"/>
      </w:pPr>
      <w:r>
        <w:t xml:space="preserve">(c) </w:t>
      </w:r>
      <w:r>
        <w:rPr>
          <w:lang w:val="vi-VN"/>
        </w:rPr>
        <w:t xml:space="preserve">Bảng tính giá trị quyết toán hợp đồng xây dựng (gọi là quyết toán A-B), trong đó nêu rõ phần đã thanh toán và giá </w:t>
      </w:r>
      <w:r>
        <w:t>tr</w:t>
      </w:r>
      <w:r>
        <w:rPr>
          <w:lang w:val="vi-VN"/>
        </w:rPr>
        <w:t>ị còn lại mà bên Chủ đầu tư có trách nhiệm thanh toán cho Nhà thầu;</w:t>
      </w:r>
    </w:p>
    <w:p w:rsidR="00FF332B" w:rsidRDefault="00FF332B" w:rsidP="00FF332B">
      <w:pPr>
        <w:pStyle w:val="NormalWeb"/>
        <w:spacing w:before="120" w:beforeAutospacing="0"/>
      </w:pPr>
      <w:r>
        <w:t xml:space="preserve">(d) </w:t>
      </w:r>
      <w:r>
        <w:rPr>
          <w:lang w:val="vi-VN"/>
        </w:rPr>
        <w:t>Hồ sơ hoàn công, nhật ký thi công xây dựng công trình;</w:t>
      </w:r>
    </w:p>
    <w:p w:rsidR="00FF332B" w:rsidRDefault="00FF332B" w:rsidP="00FF332B">
      <w:pPr>
        <w:pStyle w:val="NormalWeb"/>
        <w:spacing w:before="120" w:beforeAutospacing="0"/>
      </w:pPr>
      <w:r>
        <w:t xml:space="preserve">(e) </w:t>
      </w:r>
      <w:r>
        <w:rPr>
          <w:lang w:val="vi-VN"/>
        </w:rPr>
        <w:t>Các tài liệu khác (theo thỏa thuận trong hợp đồng nếu có).</w:t>
      </w:r>
    </w:p>
    <w:p w:rsidR="00FF332B" w:rsidRDefault="00FF332B" w:rsidP="00FF332B">
      <w:pPr>
        <w:pStyle w:val="NormalWeb"/>
        <w:spacing w:before="120" w:beforeAutospacing="0"/>
      </w:pPr>
      <w:r>
        <w:rPr>
          <w:lang w:val="vi-VN"/>
        </w:rPr>
        <w:t>Nếu Chủ đầu tư không đồng ý hoặc cho rằng Nhà thầu chưa cung cấp đủ cơ sở để xác nhận một phần nào đó của hồ sơ quyết toán hợp đồng, Nhà thầu sẽ cung cấp thêm thông tin khi Chủ đầu tư có yêu cầu hợp lý và sẽ chỉnh sửa hồ sơ quyết toán theo sự nhất trí của hai bên. Nhà thầu sẽ chuẩn bị và trình cho Chủ đầu tư quyết toán hợp đồng như hai bên đã nhất trí.</w:t>
      </w:r>
    </w:p>
    <w:p w:rsidR="00FF332B" w:rsidRDefault="00FF332B" w:rsidP="00FF332B">
      <w:pPr>
        <w:pStyle w:val="NormalWeb"/>
        <w:spacing w:before="120" w:beforeAutospacing="0"/>
      </w:pPr>
      <w:r>
        <w:rPr>
          <w:lang w:val="vi-VN"/>
        </w:rPr>
        <w:t>Tuy nhiên n</w:t>
      </w:r>
      <w:r>
        <w:t>ế</w:t>
      </w:r>
      <w:r>
        <w:rPr>
          <w:lang w:val="vi-VN"/>
        </w:rPr>
        <w:t xml:space="preserve">u sau khi có những cuộc thảo luận giữa các bên và bất kỳ thay đổi nào </w:t>
      </w:r>
      <w:r>
        <w:t>tr</w:t>
      </w:r>
      <w:r>
        <w:rPr>
          <w:lang w:val="vi-VN"/>
        </w:rPr>
        <w:t>ong hồ sơ quyết toán hợp đồng mà hai bên đã nhất trí, Chủ đầu tư sẽ thanh toán các phần đã thống nhất này của hồ sơ quyết toán hợp đồng phù hợp với khoản</w:t>
      </w:r>
      <w:r>
        <w:t xml:space="preserve"> 12.3.</w:t>
      </w:r>
      <w:r>
        <w:rPr>
          <w:i/>
          <w:iCs/>
        </w:rPr>
        <w:t xml:space="preserve"> </w:t>
      </w:r>
      <w:r>
        <w:rPr>
          <w:i/>
          <w:iCs/>
          <w:lang w:val="vi-VN"/>
        </w:rPr>
        <w:t>[Thanh toán].</w:t>
      </w:r>
    </w:p>
    <w:p w:rsidR="00FF332B" w:rsidRDefault="00FF332B" w:rsidP="00FF332B">
      <w:pPr>
        <w:pStyle w:val="NormalWeb"/>
        <w:spacing w:before="120" w:beforeAutospacing="0"/>
      </w:pPr>
      <w:r>
        <w:rPr>
          <w:lang w:val="vi-VN"/>
        </w:rPr>
        <w:t>Khi trình quyết toán hợp đồng, Nhà thầu sẽ trình Bản thanh toán trên giấy tờ khẳng định rằng toàn bộ Quyết toán hợp đồng thể hiện việc thanh toán đầy đủ và giải quyết xong tất cả s</w:t>
      </w:r>
      <w:r>
        <w:t xml:space="preserve">ố </w:t>
      </w:r>
      <w:r>
        <w:rPr>
          <w:lang w:val="vi-VN"/>
        </w:rPr>
        <w:t>tiền phải trả cho Nhà thầu theo hoặc liên quan đến Hợp đồng. Bản thanh toán này c</w:t>
      </w:r>
      <w:r>
        <w:t xml:space="preserve">ó </w:t>
      </w:r>
      <w:r>
        <w:rPr>
          <w:lang w:val="vi-VN"/>
        </w:rPr>
        <w:t>thể nêu rằng nó sẽ có hiệu lực khi Nhà thầu đã nhận lại Bảo lãnh Hợp đồng và việc cân bằng nợ nần của số tiền này mà Bản thanh toán sẽ có hiệu lực vào ngày đó.</w:t>
      </w:r>
    </w:p>
    <w:p w:rsidR="00FF332B" w:rsidRDefault="00FF332B" w:rsidP="00FF332B">
      <w:pPr>
        <w:pStyle w:val="NormalWeb"/>
        <w:spacing w:before="120" w:beforeAutospacing="0"/>
      </w:pPr>
      <w:r>
        <w:rPr>
          <w:lang w:val="vi-VN"/>
        </w:rPr>
        <w:t xml:space="preserve">Căn cứ vào khoản 12.3. </w:t>
      </w:r>
      <w:r>
        <w:rPr>
          <w:i/>
          <w:iCs/>
          <w:lang w:val="vi-VN"/>
        </w:rPr>
        <w:t>[Thanh toán]</w:t>
      </w:r>
      <w:r>
        <w:rPr>
          <w:lang w:val="vi-VN"/>
        </w:rPr>
        <w:t xml:space="preserve">, Chủ đầu tư sẽ thanh toán cho Nhà thầu toàn bộ số tiền còn nợ sau khi trừ đi tất cả số tiền mà Chủ đầu tư được quyền theo khoản 13.2. </w:t>
      </w:r>
      <w:r>
        <w:rPr>
          <w:i/>
          <w:iCs/>
          <w:lang w:val="vi-VN"/>
        </w:rPr>
        <w:t>[Khiếu nại của Chủ đầu tư]</w:t>
      </w:r>
      <w:r>
        <w:rPr>
          <w:lang w:val="vi-VN"/>
        </w:rPr>
        <w:t>.</w:t>
      </w:r>
    </w:p>
    <w:p w:rsidR="00FF332B" w:rsidRDefault="00FF332B" w:rsidP="00FF332B">
      <w:pPr>
        <w:pStyle w:val="NormalWeb"/>
        <w:spacing w:before="120" w:beforeAutospacing="0"/>
      </w:pPr>
      <w:r>
        <w:rPr>
          <w:b/>
          <w:bCs/>
        </w:rPr>
        <w:lastRenderedPageBreak/>
        <w:t xml:space="preserve">25.2. </w:t>
      </w:r>
      <w:r>
        <w:rPr>
          <w:b/>
          <w:bCs/>
          <w:lang w:val="vi-VN"/>
        </w:rPr>
        <w:t>Chấm dứt trách nhiệm của Chủ đ</w:t>
      </w:r>
      <w:r>
        <w:rPr>
          <w:b/>
          <w:bCs/>
        </w:rPr>
        <w:t>ầ</w:t>
      </w:r>
      <w:r>
        <w:rPr>
          <w:b/>
          <w:bCs/>
          <w:lang w:val="vi-VN"/>
        </w:rPr>
        <w:t xml:space="preserve">u </w:t>
      </w:r>
      <w:r>
        <w:rPr>
          <w:b/>
          <w:bCs/>
        </w:rPr>
        <w:t>tư</w:t>
      </w:r>
    </w:p>
    <w:p w:rsidR="00FF332B" w:rsidRDefault="00FF332B" w:rsidP="00FF332B">
      <w:pPr>
        <w:pStyle w:val="NormalWeb"/>
        <w:spacing w:before="120" w:beforeAutospacing="0"/>
      </w:pPr>
      <w:r>
        <w:rPr>
          <w:lang w:val="vi-VN"/>
        </w:rPr>
        <w:t>Chủ đầu tư sẽ không chịu trách nhiệm với Nhà thầu về bất cứ việc gì và vấn đề gì theo hoặc liên quan đến Hợp đồng, trừ khi Nhà thầu đã nêu cụ thể một số tiền dùng cho việc đó:</w:t>
      </w:r>
    </w:p>
    <w:p w:rsidR="00FF332B" w:rsidRDefault="00FF332B" w:rsidP="00FF332B">
      <w:pPr>
        <w:pStyle w:val="NormalWeb"/>
        <w:spacing w:before="120" w:beforeAutospacing="0"/>
      </w:pPr>
      <w:r>
        <w:t xml:space="preserve">a) </w:t>
      </w:r>
      <w:r>
        <w:rPr>
          <w:lang w:val="vi-VN"/>
        </w:rPr>
        <w:t>Trong Quyết toán hợp đồng và</w:t>
      </w:r>
    </w:p>
    <w:p w:rsidR="00FF332B" w:rsidRDefault="00FF332B" w:rsidP="00FF332B">
      <w:pPr>
        <w:pStyle w:val="NormalWeb"/>
        <w:spacing w:before="120" w:beforeAutospacing="0"/>
      </w:pPr>
      <w:r>
        <w:t xml:space="preserve">b) </w:t>
      </w:r>
      <w:r>
        <w:rPr>
          <w:lang w:val="vi-VN"/>
        </w:rPr>
        <w:t>Trừ những vấn đề và việc nảy sinh sau khi ký Biên bản nghiệm thu công trình trong bản quyết toán hợp đ</w:t>
      </w:r>
      <w:r>
        <w:t>ồ</w:t>
      </w:r>
      <w:r>
        <w:rPr>
          <w:lang w:val="vi-VN"/>
        </w:rPr>
        <w:t xml:space="preserve">ng được nêu trong khoản 25.1. </w:t>
      </w:r>
      <w:r>
        <w:rPr>
          <w:i/>
          <w:iCs/>
          <w:lang w:val="vi-VN"/>
        </w:rPr>
        <w:t>[Quyết toán hợp đồng].</w:t>
      </w:r>
    </w:p>
    <w:p w:rsidR="00FF332B" w:rsidRDefault="00FF332B" w:rsidP="00FF332B">
      <w:pPr>
        <w:pStyle w:val="NormalWeb"/>
        <w:spacing w:before="120" w:beforeAutospacing="0"/>
      </w:pPr>
      <w:r>
        <w:rPr>
          <w:lang w:val="vi-VN"/>
        </w:rPr>
        <w:t>Tuy nhiên, khoản này không giới hạn trách nhiệm của Chủ đầu tư về các nghĩa vụ bồi thường hay trách nhiệm của Chủ đầu tư trong các trường hợp gian dối, cố ý vi phạm hay tiến hành sai công việc do lơ là của Chủ đầu tư.</w:t>
      </w:r>
    </w:p>
    <w:p w:rsidR="00FF332B" w:rsidRDefault="00FF332B" w:rsidP="00FF332B">
      <w:pPr>
        <w:pStyle w:val="NormalWeb"/>
        <w:spacing w:before="120" w:beforeAutospacing="0"/>
      </w:pPr>
      <w:r>
        <w:rPr>
          <w:b/>
          <w:bCs/>
        </w:rPr>
        <w:t xml:space="preserve">25.3. </w:t>
      </w:r>
      <w:r>
        <w:rPr>
          <w:b/>
          <w:bCs/>
          <w:lang w:val="vi-VN"/>
        </w:rPr>
        <w:t>Thanh lý hợp đồng</w:t>
      </w:r>
    </w:p>
    <w:p w:rsidR="00FF332B" w:rsidRDefault="00FF332B" w:rsidP="00FF332B">
      <w:pPr>
        <w:pStyle w:val="NormalWeb"/>
        <w:spacing w:before="120" w:beforeAutospacing="0"/>
      </w:pPr>
      <w:r>
        <w:rPr>
          <w:lang w:val="vi-VN"/>
        </w:rPr>
        <w:t>Các bên sẽ tiến hành thanh lý hợp đồng trong vòng ... ngày, nhưng không quá 90 ngày kể từ ngày:</w:t>
      </w:r>
    </w:p>
    <w:p w:rsidR="00FF332B" w:rsidRDefault="00FF332B" w:rsidP="00FF332B">
      <w:pPr>
        <w:pStyle w:val="NormalWeb"/>
        <w:spacing w:before="120" w:beforeAutospacing="0"/>
      </w:pPr>
      <w:r>
        <w:t xml:space="preserve">a) </w:t>
      </w:r>
      <w:r>
        <w:rPr>
          <w:lang w:val="vi-VN"/>
        </w:rPr>
        <w:t>Các bên hoàn thành các nghĩa vụ theo hợp đồng đã ký;</w:t>
      </w:r>
    </w:p>
    <w:p w:rsidR="00FF332B" w:rsidRDefault="00FF332B" w:rsidP="00FF332B">
      <w:pPr>
        <w:pStyle w:val="NormalWeb"/>
        <w:spacing w:before="120" w:beforeAutospacing="0"/>
      </w:pPr>
      <w:r>
        <w:t xml:space="preserve">b) </w:t>
      </w:r>
      <w:r>
        <w:rPr>
          <w:lang w:val="vi-VN"/>
        </w:rPr>
        <w:t xml:space="preserve">Hợp đồng bị chấm dứt theo khoản 18.7. </w:t>
      </w:r>
      <w:r>
        <w:rPr>
          <w:i/>
          <w:iCs/>
          <w:lang w:val="vi-VN"/>
        </w:rPr>
        <w:t>[Ch</w:t>
      </w:r>
      <w:r>
        <w:rPr>
          <w:i/>
          <w:iCs/>
        </w:rPr>
        <w:t>ấ</w:t>
      </w:r>
      <w:r>
        <w:rPr>
          <w:i/>
          <w:iCs/>
          <w:lang w:val="vi-VN"/>
        </w:rPr>
        <w:t>m dứt hợp đ</w:t>
      </w:r>
      <w:r>
        <w:rPr>
          <w:i/>
          <w:iCs/>
        </w:rPr>
        <w:t>ồ</w:t>
      </w:r>
      <w:r>
        <w:rPr>
          <w:i/>
          <w:iCs/>
          <w:lang w:val="vi-VN"/>
        </w:rPr>
        <w:t>ng bởi Ch</w:t>
      </w:r>
      <w:r>
        <w:rPr>
          <w:i/>
          <w:iCs/>
        </w:rPr>
        <w:t xml:space="preserve">ủ </w:t>
      </w:r>
      <w:r>
        <w:rPr>
          <w:i/>
          <w:iCs/>
          <w:lang w:val="vi-VN"/>
        </w:rPr>
        <w:t>đầu tư]</w:t>
      </w:r>
      <w:r>
        <w:rPr>
          <w:lang w:val="vi-VN"/>
        </w:rPr>
        <w:t xml:space="preserve"> hoặc khoản 19.2. </w:t>
      </w:r>
      <w:r>
        <w:rPr>
          <w:i/>
          <w:iCs/>
          <w:lang w:val="vi-VN"/>
        </w:rPr>
        <w:t>[Chấm dứt hợp đ</w:t>
      </w:r>
      <w:r>
        <w:rPr>
          <w:i/>
          <w:iCs/>
        </w:rPr>
        <w:t>ồ</w:t>
      </w:r>
      <w:r>
        <w:rPr>
          <w:i/>
          <w:iCs/>
          <w:lang w:val="vi-VN"/>
        </w:rPr>
        <w:t>ng bởi Nhà thầu]</w:t>
      </w:r>
      <w:r>
        <w:rPr>
          <w:lang w:val="vi-VN"/>
        </w:rPr>
        <w:t xml:space="preserve"> hoặc Hợp đồng bị hủy bỏ theo quy định của pháp luật.</w:t>
      </w:r>
    </w:p>
    <w:p w:rsidR="00FF332B" w:rsidRDefault="00FF332B" w:rsidP="00FF332B">
      <w:pPr>
        <w:pStyle w:val="NormalWeb"/>
        <w:spacing w:before="120" w:beforeAutospacing="0"/>
        <w:jc w:val="center"/>
      </w:pPr>
      <w:r>
        <w:rPr>
          <w:b/>
          <w:bCs/>
          <w:lang w:val="vi-VN"/>
        </w:rPr>
        <w:t>ĐI</w:t>
      </w:r>
      <w:r>
        <w:rPr>
          <w:b/>
          <w:bCs/>
        </w:rPr>
        <w:t xml:space="preserve">ỀU </w:t>
      </w:r>
      <w:r>
        <w:rPr>
          <w:b/>
          <w:bCs/>
          <w:lang w:val="vi-VN"/>
        </w:rPr>
        <w:t>26. ĐI</w:t>
      </w:r>
      <w:r>
        <w:rPr>
          <w:b/>
          <w:bCs/>
        </w:rPr>
        <w:t>Ề</w:t>
      </w:r>
      <w:r>
        <w:rPr>
          <w:b/>
          <w:bCs/>
          <w:lang w:val="vi-VN"/>
        </w:rPr>
        <w:t>U KHOẢN CHUNG</w:t>
      </w:r>
    </w:p>
    <w:p w:rsidR="00FF332B" w:rsidRDefault="00FF332B" w:rsidP="00FF332B">
      <w:pPr>
        <w:pStyle w:val="NormalWeb"/>
        <w:spacing w:before="120" w:beforeAutospacing="0"/>
      </w:pPr>
      <w:r>
        <w:rPr>
          <w:b/>
          <w:bCs/>
        </w:rPr>
        <w:t xml:space="preserve">26.1. </w:t>
      </w:r>
      <w:r>
        <w:rPr>
          <w:lang w:val="vi-VN"/>
        </w:rPr>
        <w:t xml:space="preserve">Hai bên cam kết thực hiện đúng những điều đã quy định trong hợp đồng này. Hợp đồng này bao gồm ... trang, và </w:t>
      </w:r>
      <w:r>
        <w:t xml:space="preserve">……… </w:t>
      </w:r>
      <w:r>
        <w:rPr>
          <w:lang w:val="vi-VN"/>
        </w:rPr>
        <w:t>Phụ lục được lập thành ... bản bằng tiếng Việt có hiệu lực pháp lý như nhau. Chủ đầu tư sẽ giữ ... bản tiếng Việt. Nhà thầu sẽ giữ ... bản tiếng Việt (Trường hợp có sử dụng từ hai thứ Ngôn ngữ trở lên thì quy định thêm về số bản hợp đồng bằng các Ngôn ngữ khác).</w:t>
      </w:r>
    </w:p>
    <w:p w:rsidR="00FF332B" w:rsidRDefault="00FF332B" w:rsidP="00FF332B">
      <w:pPr>
        <w:pStyle w:val="NormalWeb"/>
        <w:spacing w:before="120" w:beforeAutospacing="0"/>
      </w:pPr>
      <w:r>
        <w:rPr>
          <w:b/>
          <w:bCs/>
        </w:rPr>
        <w:t>26.2.</w:t>
      </w:r>
      <w:r>
        <w:t xml:space="preserve"> </w:t>
      </w:r>
      <w:r>
        <w:rPr>
          <w:lang w:val="vi-VN"/>
        </w:rPr>
        <w:t>Hợp đồng này có hiệu lực kể từ ngày....tháng</w:t>
      </w:r>
      <w:r>
        <w:t>….</w:t>
      </w:r>
      <w:r>
        <w:rPr>
          <w:lang w:val="vi-VN"/>
        </w:rPr>
        <w:t>năm</w:t>
      </w:r>
      <w:r>
        <w:t xml:space="preserve">….. </w:t>
      </w:r>
      <w:r>
        <w:rPr>
          <w:lang w:val="vi-VN"/>
        </w:rPr>
        <w:t xml:space="preserve">(hoặc thời điểm do các bên thỏa thuận) và sau khi Chủ đầu tư đã nhận được bảo đảm thực hiện hợp đồng theo khoản 11.1. </w:t>
      </w:r>
      <w:r>
        <w:rPr>
          <w:i/>
          <w:iCs/>
          <w:lang w:val="vi-VN"/>
        </w:rPr>
        <w:t>[Bảo đảm thực hiện hợp đồng]</w:t>
      </w:r>
      <w:r>
        <w:rPr>
          <w:lang w:val="vi-VN"/>
        </w:rPr>
        <w:t>.</w:t>
      </w:r>
    </w:p>
    <w:p w:rsidR="00FF332B" w:rsidRDefault="00FF332B" w:rsidP="00FF332B">
      <w:pPr>
        <w:pStyle w:val="NormalWeb"/>
        <w:spacing w:before="120" w:beforeAutospacing="0"/>
      </w:pPr>
      <w:r>
        <w:t> </w:t>
      </w:r>
    </w:p>
    <w:tbl>
      <w:tblPr>
        <w:tblW w:w="0" w:type="auto"/>
        <w:jc w:val="center"/>
        <w:tblCellMar>
          <w:left w:w="0" w:type="dxa"/>
          <w:right w:w="0" w:type="dxa"/>
        </w:tblCellMar>
        <w:tblLook w:val="04A0" w:firstRow="1" w:lastRow="0" w:firstColumn="1" w:lastColumn="0" w:noHBand="0" w:noVBand="1"/>
      </w:tblPr>
      <w:tblGrid>
        <w:gridCol w:w="4428"/>
        <w:gridCol w:w="4428"/>
      </w:tblGrid>
      <w:tr w:rsidR="00FF332B" w:rsidTr="00925AA1">
        <w:trPr>
          <w:jc w:val="center"/>
        </w:trPr>
        <w:tc>
          <w:tcPr>
            <w:tcW w:w="4428" w:type="dxa"/>
            <w:tcMar>
              <w:top w:w="0" w:type="dxa"/>
              <w:left w:w="108" w:type="dxa"/>
              <w:bottom w:w="0" w:type="dxa"/>
              <w:right w:w="108" w:type="dxa"/>
            </w:tcMar>
            <w:hideMark/>
          </w:tcPr>
          <w:p w:rsidR="00FF332B" w:rsidRDefault="00FF332B" w:rsidP="00925AA1">
            <w:pPr>
              <w:pStyle w:val="NormalWeb"/>
              <w:spacing w:before="120" w:beforeAutospacing="0"/>
              <w:jc w:val="center"/>
            </w:pPr>
            <w:r>
              <w:rPr>
                <w:b/>
                <w:bCs/>
                <w:lang w:val="vi-VN"/>
              </w:rPr>
              <w:t>ĐẠI DIỆN NHÀ TH</w:t>
            </w:r>
            <w:r>
              <w:rPr>
                <w:b/>
                <w:bCs/>
              </w:rPr>
              <w:t>Ầ</w:t>
            </w:r>
            <w:r>
              <w:rPr>
                <w:b/>
                <w:bCs/>
                <w:lang w:val="vi-VN"/>
              </w:rPr>
              <w:t>U</w:t>
            </w:r>
            <w:r>
              <w:rPr>
                <w:b/>
                <w:bCs/>
              </w:rPr>
              <w:br/>
            </w:r>
            <w:r>
              <w:rPr>
                <w:lang w:val="vi-VN"/>
              </w:rPr>
              <w:t>(Nếu Nhà thầu là nhà thầu liên danh thì tất cả các thành viên trong liên danh đều phải ký tên và đóng dấu, nếu có)</w:t>
            </w:r>
          </w:p>
        </w:tc>
        <w:tc>
          <w:tcPr>
            <w:tcW w:w="4428" w:type="dxa"/>
            <w:tcMar>
              <w:top w:w="0" w:type="dxa"/>
              <w:left w:w="108" w:type="dxa"/>
              <w:bottom w:w="0" w:type="dxa"/>
              <w:right w:w="108" w:type="dxa"/>
            </w:tcMar>
            <w:hideMark/>
          </w:tcPr>
          <w:p w:rsidR="00FF332B" w:rsidRDefault="00FF332B" w:rsidP="00925AA1">
            <w:pPr>
              <w:pStyle w:val="NormalWeb"/>
              <w:spacing w:before="120" w:beforeAutospacing="0"/>
              <w:jc w:val="center"/>
            </w:pPr>
            <w:r>
              <w:rPr>
                <w:b/>
                <w:bCs/>
                <w:lang w:val="vi-VN"/>
              </w:rPr>
              <w:t>ĐẠI DIỆN CHỦ ĐẦU TƯ</w:t>
            </w:r>
          </w:p>
        </w:tc>
      </w:tr>
    </w:tbl>
    <w:p w:rsidR="00FF332B" w:rsidRDefault="00FF332B" w:rsidP="00FF332B">
      <w:pPr>
        <w:pStyle w:val="NormalWeb"/>
        <w:spacing w:before="120" w:beforeAutospacing="0"/>
      </w:pPr>
      <w:r>
        <w:rPr>
          <w:b/>
          <w:bCs/>
          <w:lang w:val="vi-VN"/>
        </w:rPr>
        <w:t> </w:t>
      </w:r>
    </w:p>
    <w:p w:rsidR="00FF332B" w:rsidRDefault="00FF332B" w:rsidP="00FF332B">
      <w:pPr>
        <w:pStyle w:val="NormalWeb"/>
        <w:spacing w:before="120" w:beforeAutospacing="0"/>
        <w:jc w:val="center"/>
      </w:pPr>
      <w:r>
        <w:rPr>
          <w:b/>
          <w:bCs/>
          <w:lang w:val="vi-VN"/>
        </w:rPr>
        <w:t>PHỤ LỤC SỐ 1</w:t>
      </w:r>
    </w:p>
    <w:p w:rsidR="00FF332B" w:rsidRDefault="00FF332B" w:rsidP="00FF332B">
      <w:pPr>
        <w:pStyle w:val="NormalWeb"/>
        <w:spacing w:before="120" w:beforeAutospacing="0"/>
        <w:jc w:val="center"/>
      </w:pPr>
      <w:r>
        <w:rPr>
          <w:b/>
          <w:bCs/>
          <w:lang w:val="vi-VN"/>
        </w:rPr>
        <w:lastRenderedPageBreak/>
        <w:t>Đ</w:t>
      </w:r>
      <w:r>
        <w:rPr>
          <w:b/>
          <w:bCs/>
        </w:rPr>
        <w:t xml:space="preserve">Ề </w:t>
      </w:r>
      <w:r>
        <w:rPr>
          <w:b/>
          <w:bCs/>
          <w:lang w:val="vi-VN"/>
        </w:rPr>
        <w:t>NGHỊ THANH TOÁN</w:t>
      </w:r>
    </w:p>
    <w:p w:rsidR="00FF332B" w:rsidRDefault="00FF332B" w:rsidP="00FF332B">
      <w:pPr>
        <w:pStyle w:val="NormalWeb"/>
        <w:spacing w:before="120" w:beforeAutospacing="0"/>
        <w:jc w:val="right"/>
      </w:pPr>
      <w:r>
        <w:rPr>
          <w:lang w:val="vi-VN"/>
        </w:rPr>
        <w:t>Ngày</w:t>
      </w:r>
      <w:r>
        <w:t xml:space="preserve"> …. t</w:t>
      </w:r>
      <w:r>
        <w:rPr>
          <w:lang w:val="vi-VN"/>
        </w:rPr>
        <w:t>háng</w:t>
      </w:r>
      <w:r>
        <w:t xml:space="preserve"> ….. </w:t>
      </w:r>
      <w:r>
        <w:rPr>
          <w:lang w:val="vi-VN"/>
        </w:rPr>
        <w:t>năm....</w:t>
      </w:r>
    </w:p>
    <w:p w:rsidR="00FF332B" w:rsidRDefault="00FF332B" w:rsidP="00FF332B">
      <w:pPr>
        <w:pStyle w:val="NormalWeb"/>
        <w:spacing w:before="120" w:beforeAutospacing="0"/>
      </w:pPr>
      <w:r>
        <w:rPr>
          <w:b/>
          <w:bCs/>
          <w:i/>
          <w:iCs/>
          <w:lang w:val="vi-VN"/>
        </w:rPr>
        <w:t>Tên dự án</w:t>
      </w:r>
    </w:p>
    <w:p w:rsidR="00FF332B" w:rsidRDefault="00FF332B" w:rsidP="00FF332B">
      <w:pPr>
        <w:pStyle w:val="NormalWeb"/>
        <w:spacing w:before="120" w:beforeAutospacing="0"/>
      </w:pPr>
      <w:r>
        <w:rPr>
          <w:b/>
          <w:bCs/>
          <w:i/>
          <w:iCs/>
          <w:lang w:val="vi-VN"/>
        </w:rPr>
        <w:t>Tên/số hợp đồng xây dựng:</w:t>
      </w:r>
    </w:p>
    <w:p w:rsidR="00FF332B" w:rsidRDefault="00FF332B" w:rsidP="00FF332B">
      <w:pPr>
        <w:pStyle w:val="NormalWeb"/>
        <w:spacing w:before="120" w:beforeAutospacing="0"/>
      </w:pPr>
      <w:r>
        <w:rPr>
          <w:b/>
          <w:bCs/>
          <w:i/>
          <w:iCs/>
          <w:lang w:val="vi-VN"/>
        </w:rPr>
        <w:t>Chủ đầu tư</w:t>
      </w:r>
    </w:p>
    <w:p w:rsidR="00FF332B" w:rsidRDefault="00FF332B" w:rsidP="00FF332B">
      <w:pPr>
        <w:pStyle w:val="NormalWeb"/>
        <w:spacing w:before="120" w:beforeAutospacing="0"/>
      </w:pPr>
      <w:r>
        <w:rPr>
          <w:b/>
          <w:bCs/>
          <w:i/>
          <w:iCs/>
          <w:lang w:val="vi-VN"/>
        </w:rPr>
        <w:t>Nhà thầu</w:t>
      </w:r>
    </w:p>
    <w:p w:rsidR="00FF332B" w:rsidRDefault="00FF332B" w:rsidP="00FF332B">
      <w:pPr>
        <w:pStyle w:val="NormalWeb"/>
        <w:spacing w:before="120" w:beforeAutospacing="0"/>
      </w:pPr>
      <w:r>
        <w:rPr>
          <w:b/>
          <w:bCs/>
          <w:i/>
          <w:iCs/>
          <w:lang w:val="vi-VN"/>
        </w:rPr>
        <w:t>Giai đoạn thanh toán /lần thanh toán số:</w:t>
      </w:r>
    </w:p>
    <w:p w:rsidR="00FF332B" w:rsidRDefault="00FF332B" w:rsidP="00FF332B">
      <w:pPr>
        <w:pStyle w:val="NormalWeb"/>
        <w:spacing w:before="120" w:beforeAutospacing="0"/>
      </w:pPr>
      <w:r>
        <w:rPr>
          <w:lang w:val="vi-VN"/>
        </w:rPr>
        <w:t>Căn cứ khối lượng đã được nghiệm thu, bên nhận thầu đề nghị bên giao thầu thanh toán số tiền như sau:</w:t>
      </w:r>
    </w:p>
    <w:tbl>
      <w:tblPr>
        <w:tblW w:w="0" w:type="dxa"/>
        <w:tblInd w:w="5" w:type="dxa"/>
        <w:shd w:val="clear" w:color="auto" w:fill="FFFFFF"/>
        <w:tblCellMar>
          <w:left w:w="0" w:type="dxa"/>
          <w:right w:w="0" w:type="dxa"/>
        </w:tblCellMar>
        <w:tblLook w:val="04A0" w:firstRow="1" w:lastRow="0" w:firstColumn="1" w:lastColumn="0" w:noHBand="0" w:noVBand="1"/>
      </w:tblPr>
      <w:tblGrid>
        <w:gridCol w:w="710"/>
        <w:gridCol w:w="4033"/>
        <w:gridCol w:w="1080"/>
        <w:gridCol w:w="1975"/>
        <w:gridCol w:w="1198"/>
      </w:tblGrid>
      <w:tr w:rsidR="00FF332B" w:rsidTr="00925AA1">
        <w:tc>
          <w:tcPr>
            <w:tcW w:w="7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S</w:t>
            </w:r>
            <w:r>
              <w:t xml:space="preserve">ố </w:t>
            </w:r>
            <w:r>
              <w:rPr>
                <w:lang w:val="vi-VN"/>
              </w:rPr>
              <w:t>TT</w:t>
            </w:r>
          </w:p>
        </w:tc>
        <w:tc>
          <w:tcPr>
            <w:tcW w:w="4033" w:type="dxa"/>
            <w:tcBorders>
              <w:top w:val="single" w:sz="8" w:space="0" w:color="auto"/>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Các chỉ tiêu</w:t>
            </w:r>
          </w:p>
        </w:tc>
        <w:tc>
          <w:tcPr>
            <w:tcW w:w="1080" w:type="dxa"/>
            <w:tcBorders>
              <w:top w:val="single" w:sz="8" w:space="0" w:color="auto"/>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Đơn vị tính</w:t>
            </w:r>
          </w:p>
        </w:tc>
        <w:tc>
          <w:tcPr>
            <w:tcW w:w="1975" w:type="dxa"/>
            <w:tcBorders>
              <w:top w:val="single" w:sz="8" w:space="0" w:color="auto"/>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Giá trị (đồng)</w:t>
            </w:r>
          </w:p>
        </w:tc>
        <w:tc>
          <w:tcPr>
            <w:tcW w:w="1198" w:type="dxa"/>
            <w:tcBorders>
              <w:top w:val="single" w:sz="8" w:space="0" w:color="auto"/>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Ghi chú</w:t>
            </w:r>
          </w:p>
        </w:tc>
      </w:tr>
      <w:tr w:rsidR="00FF332B" w:rsidTr="00925AA1">
        <w:tc>
          <w:tcPr>
            <w:tcW w:w="710" w:type="dxa"/>
            <w:tcBorders>
              <w:top w:val="nil"/>
              <w:left w:val="single" w:sz="8" w:space="0" w:color="auto"/>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1</w:t>
            </w:r>
          </w:p>
        </w:tc>
        <w:tc>
          <w:tcPr>
            <w:tcW w:w="4033"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2</w:t>
            </w:r>
          </w:p>
        </w:tc>
        <w:tc>
          <w:tcPr>
            <w:tcW w:w="1080"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3</w:t>
            </w:r>
          </w:p>
        </w:tc>
        <w:tc>
          <w:tcPr>
            <w:tcW w:w="1975"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4</w:t>
            </w:r>
          </w:p>
        </w:tc>
        <w:tc>
          <w:tcPr>
            <w:tcW w:w="1198"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5</w:t>
            </w:r>
          </w:p>
        </w:tc>
      </w:tr>
      <w:tr w:rsidR="00FF332B" w:rsidTr="00925AA1">
        <w:tc>
          <w:tcPr>
            <w:tcW w:w="710" w:type="dxa"/>
            <w:tcBorders>
              <w:top w:val="nil"/>
              <w:left w:val="single" w:sz="8" w:space="0" w:color="auto"/>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1</w:t>
            </w:r>
          </w:p>
        </w:tc>
        <w:tc>
          <w:tcPr>
            <w:tcW w:w="4033"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pPr>
            <w:r>
              <w:rPr>
                <w:lang w:val="vi-VN"/>
              </w:rPr>
              <w:t>Giá trị khối lượng hoàn thành theo hợp đồng (như Phụ lục 2)</w:t>
            </w:r>
          </w:p>
        </w:tc>
        <w:tc>
          <w:tcPr>
            <w:tcW w:w="1080"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975"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198"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r>
      <w:tr w:rsidR="00FF332B" w:rsidTr="00925AA1">
        <w:tc>
          <w:tcPr>
            <w:tcW w:w="710" w:type="dxa"/>
            <w:tcBorders>
              <w:top w:val="nil"/>
              <w:left w:val="single" w:sz="8" w:space="0" w:color="auto"/>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2</w:t>
            </w:r>
          </w:p>
        </w:tc>
        <w:tc>
          <w:tcPr>
            <w:tcW w:w="4033"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pPr>
            <w:r>
              <w:rPr>
                <w:lang w:val="vi-VN"/>
              </w:rPr>
              <w:t>Giá trị khối lượng các công việc phát sinh ngoài hợp đồng (như Phụ lục 3)</w:t>
            </w:r>
          </w:p>
        </w:tc>
        <w:tc>
          <w:tcPr>
            <w:tcW w:w="1080"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975"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198"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r>
      <w:tr w:rsidR="00FF332B" w:rsidTr="00925AA1">
        <w:tc>
          <w:tcPr>
            <w:tcW w:w="710" w:type="dxa"/>
            <w:tcBorders>
              <w:top w:val="nil"/>
              <w:left w:val="single" w:sz="8" w:space="0" w:color="auto"/>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3</w:t>
            </w:r>
          </w:p>
        </w:tc>
        <w:tc>
          <w:tcPr>
            <w:tcW w:w="4033"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pPr>
            <w:r>
              <w:rPr>
                <w:lang w:val="vi-VN"/>
              </w:rPr>
              <w:t>Giảm trừ tiền tạm ứng (theo quy định của hợp đồng)</w:t>
            </w:r>
          </w:p>
        </w:tc>
        <w:tc>
          <w:tcPr>
            <w:tcW w:w="1080"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975"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198"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r>
      <w:tr w:rsidR="00FF332B" w:rsidTr="00925AA1">
        <w:tc>
          <w:tcPr>
            <w:tcW w:w="710" w:type="dxa"/>
            <w:tcBorders>
              <w:top w:val="nil"/>
              <w:left w:val="single" w:sz="8" w:space="0" w:color="auto"/>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4</w:t>
            </w:r>
          </w:p>
        </w:tc>
        <w:tc>
          <w:tcPr>
            <w:tcW w:w="4033"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pPr>
            <w:r>
              <w:rPr>
                <w:lang w:val="vi-VN"/>
              </w:rPr>
              <w:t>Giá trị đề nghị thanh toán (1+2-3)</w:t>
            </w:r>
          </w:p>
        </w:tc>
        <w:tc>
          <w:tcPr>
            <w:tcW w:w="1080"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975"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198"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r>
      <w:tr w:rsidR="00FF332B" w:rsidTr="00925AA1">
        <w:tc>
          <w:tcPr>
            <w:tcW w:w="710" w:type="dxa"/>
            <w:tcBorders>
              <w:top w:val="nil"/>
              <w:left w:val="single" w:sz="8" w:space="0" w:color="auto"/>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4033"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pPr>
            <w:r>
              <w:rPr>
                <w:lang w:val="vi-VN"/>
              </w:rPr>
              <w:t> </w:t>
            </w:r>
          </w:p>
        </w:tc>
        <w:tc>
          <w:tcPr>
            <w:tcW w:w="1080"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975"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198"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r>
      <w:tr w:rsidR="00FF332B" w:rsidTr="00925AA1">
        <w:tc>
          <w:tcPr>
            <w:tcW w:w="710" w:type="dxa"/>
            <w:tcBorders>
              <w:top w:val="nil"/>
              <w:left w:val="single" w:sz="8" w:space="0" w:color="auto"/>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4033"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pPr>
            <w:r>
              <w:rPr>
                <w:lang w:val="vi-VN"/>
              </w:rPr>
              <w:t> </w:t>
            </w:r>
          </w:p>
        </w:tc>
        <w:tc>
          <w:tcPr>
            <w:tcW w:w="1080"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975"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198"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r>
    </w:tbl>
    <w:p w:rsidR="00FF332B" w:rsidRDefault="00FF332B" w:rsidP="00FF332B">
      <w:pPr>
        <w:pStyle w:val="NormalWeb"/>
        <w:spacing w:before="120" w:beforeAutospacing="0"/>
      </w:pPr>
      <w:r>
        <w:rPr>
          <w:i/>
          <w:iCs/>
          <w:lang w:val="vi-VN"/>
        </w:rPr>
        <w:t>Bằng chữ:</w:t>
      </w:r>
    </w:p>
    <w:p w:rsidR="00FF332B" w:rsidRDefault="00FF332B" w:rsidP="00FF332B">
      <w:pPr>
        <w:pStyle w:val="NormalWeb"/>
        <w:spacing w:before="120" w:beforeAutospacing="0"/>
      </w:pPr>
      <w:r>
        <w:rPr>
          <w:lang w:val="vi-VN"/>
        </w:rPr>
        <w:t>Hồ sơ kèm theo gồm:</w:t>
      </w:r>
    </w:p>
    <w:p w:rsidR="00FF332B" w:rsidRDefault="00FF332B" w:rsidP="00FF332B">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FF332B" w:rsidTr="00925AA1">
        <w:tc>
          <w:tcPr>
            <w:tcW w:w="4428" w:type="dxa"/>
            <w:tcMar>
              <w:top w:w="0" w:type="dxa"/>
              <w:left w:w="108" w:type="dxa"/>
              <w:bottom w:w="0" w:type="dxa"/>
              <w:right w:w="108" w:type="dxa"/>
            </w:tcMar>
            <w:vAlign w:val="center"/>
            <w:hideMark/>
          </w:tcPr>
          <w:p w:rsidR="00FF332B" w:rsidRDefault="00FF332B" w:rsidP="00925AA1">
            <w:pPr>
              <w:pStyle w:val="NormalWeb"/>
              <w:spacing w:before="120" w:beforeAutospacing="0"/>
              <w:jc w:val="center"/>
            </w:pPr>
            <w:r>
              <w:rPr>
                <w:b/>
                <w:bCs/>
                <w:lang w:val="vi-VN"/>
              </w:rPr>
              <w:t>Nhà thầu</w:t>
            </w:r>
            <w:r>
              <w:rPr>
                <w:b/>
                <w:bCs/>
              </w:rPr>
              <w:br/>
            </w:r>
            <w:r>
              <w:rPr>
                <w:lang w:val="vi-VN"/>
              </w:rPr>
              <w:t xml:space="preserve">(Ký, ghi rõ họ và tên, chức vụ </w:t>
            </w:r>
            <w:r>
              <w:t>và đóng dấu)</w:t>
            </w:r>
          </w:p>
        </w:tc>
        <w:tc>
          <w:tcPr>
            <w:tcW w:w="4428" w:type="dxa"/>
            <w:tcMar>
              <w:top w:w="0" w:type="dxa"/>
              <w:left w:w="108" w:type="dxa"/>
              <w:bottom w:w="0" w:type="dxa"/>
              <w:right w:w="108" w:type="dxa"/>
            </w:tcMar>
            <w:vAlign w:val="center"/>
            <w:hideMark/>
          </w:tcPr>
          <w:p w:rsidR="00FF332B" w:rsidRDefault="00FF332B" w:rsidP="00925AA1">
            <w:pPr>
              <w:pStyle w:val="NormalWeb"/>
              <w:spacing w:before="120" w:beforeAutospacing="0"/>
              <w:jc w:val="center"/>
            </w:pPr>
            <w:r>
              <w:rPr>
                <w:b/>
                <w:bCs/>
                <w:lang w:val="vi-VN"/>
              </w:rPr>
              <w:t>Chủ đầu tư</w:t>
            </w:r>
            <w:r>
              <w:rPr>
                <w:b/>
                <w:bCs/>
              </w:rPr>
              <w:br/>
            </w:r>
            <w:r>
              <w:rPr>
                <w:lang w:val="vi-VN"/>
              </w:rPr>
              <w:t xml:space="preserve">(Ký, ghi rõ họ và tên, chức vụ </w:t>
            </w:r>
            <w:r>
              <w:t>và đóng dấu)</w:t>
            </w:r>
          </w:p>
        </w:tc>
      </w:tr>
      <w:tr w:rsidR="00FF332B" w:rsidTr="00925AA1">
        <w:tc>
          <w:tcPr>
            <w:tcW w:w="4428" w:type="dxa"/>
            <w:tcMar>
              <w:top w:w="0" w:type="dxa"/>
              <w:left w:w="108" w:type="dxa"/>
              <w:bottom w:w="0" w:type="dxa"/>
              <w:right w:w="108" w:type="dxa"/>
            </w:tcMar>
            <w:vAlign w:val="center"/>
            <w:hideMark/>
          </w:tcPr>
          <w:p w:rsidR="00FF332B" w:rsidRDefault="00FF332B" w:rsidP="00925AA1">
            <w:pPr>
              <w:pStyle w:val="NormalWeb"/>
              <w:spacing w:before="120" w:beforeAutospacing="0"/>
              <w:jc w:val="center"/>
            </w:pPr>
            <w:r>
              <w:rPr>
                <w:b/>
                <w:bCs/>
              </w:rPr>
              <w:t> </w:t>
            </w:r>
          </w:p>
          <w:p w:rsidR="00FF332B" w:rsidRDefault="00FF332B" w:rsidP="00925AA1">
            <w:pPr>
              <w:pStyle w:val="NormalWeb"/>
              <w:spacing w:before="120" w:beforeAutospacing="0"/>
              <w:jc w:val="center"/>
            </w:pPr>
            <w:r>
              <w:rPr>
                <w:b/>
                <w:bCs/>
              </w:rPr>
              <w:t>Đại diện Nhà tư vấn (nếu có)</w:t>
            </w:r>
            <w:r>
              <w:rPr>
                <w:b/>
                <w:bCs/>
              </w:rPr>
              <w:br/>
            </w:r>
            <w:r>
              <w:rPr>
                <w:lang w:val="vi-VN"/>
              </w:rPr>
              <w:t>(Ký, ghi rõ họ và tên, chức vụ</w:t>
            </w:r>
            <w:r>
              <w:t>)</w:t>
            </w:r>
          </w:p>
        </w:tc>
        <w:tc>
          <w:tcPr>
            <w:tcW w:w="4428" w:type="dxa"/>
            <w:tcMar>
              <w:top w:w="0" w:type="dxa"/>
              <w:left w:w="108" w:type="dxa"/>
              <w:bottom w:w="0" w:type="dxa"/>
              <w:right w:w="108" w:type="dxa"/>
            </w:tcMar>
            <w:vAlign w:val="center"/>
            <w:hideMark/>
          </w:tcPr>
          <w:p w:rsidR="00FF332B" w:rsidRDefault="00FF332B" w:rsidP="00925AA1">
            <w:pPr>
              <w:pStyle w:val="NormalWeb"/>
              <w:spacing w:before="120" w:beforeAutospacing="0"/>
              <w:jc w:val="center"/>
            </w:pPr>
            <w:r>
              <w:rPr>
                <w:b/>
                <w:bCs/>
                <w:lang w:val="vi-VN"/>
              </w:rPr>
              <w:t> </w:t>
            </w:r>
          </w:p>
        </w:tc>
      </w:tr>
    </w:tbl>
    <w:p w:rsidR="00FF332B" w:rsidRDefault="00FF332B" w:rsidP="00FF332B">
      <w:pPr>
        <w:pStyle w:val="NormalWeb"/>
        <w:spacing w:before="120" w:beforeAutospacing="0"/>
      </w:pPr>
      <w:r>
        <w:rPr>
          <w:lang w:val="vi-VN"/>
        </w:rPr>
        <w:lastRenderedPageBreak/>
        <w:t> </w:t>
      </w:r>
    </w:p>
    <w:p w:rsidR="00FF332B" w:rsidRDefault="00FF332B" w:rsidP="00FF332B">
      <w:pPr>
        <w:pStyle w:val="NormalWeb"/>
        <w:spacing w:before="120" w:beforeAutospacing="0"/>
        <w:jc w:val="center"/>
      </w:pPr>
      <w:r>
        <w:rPr>
          <w:b/>
          <w:bCs/>
          <w:lang w:val="vi-VN"/>
        </w:rPr>
        <w:t>PHỤ LỤC 2</w:t>
      </w:r>
    </w:p>
    <w:p w:rsidR="00FF332B" w:rsidRDefault="00FF332B" w:rsidP="00FF332B">
      <w:pPr>
        <w:pStyle w:val="NormalWeb"/>
        <w:spacing w:before="120" w:beforeAutospacing="0"/>
        <w:jc w:val="center"/>
      </w:pPr>
      <w:r>
        <w:rPr>
          <w:b/>
          <w:bCs/>
          <w:lang w:val="vi-VN"/>
        </w:rPr>
        <w:t xml:space="preserve">BẢNG XÁC ĐỊNH GIÁ TRỊ </w:t>
      </w:r>
      <w:r>
        <w:rPr>
          <w:b/>
          <w:bCs/>
        </w:rPr>
        <w:t>K</w:t>
      </w:r>
      <w:r>
        <w:rPr>
          <w:b/>
          <w:bCs/>
          <w:lang w:val="vi-VN"/>
        </w:rPr>
        <w:t>HỐI LƯỢNG HOÀN THÀNH THEO HỢP Đ</w:t>
      </w:r>
      <w:r>
        <w:rPr>
          <w:b/>
          <w:bCs/>
        </w:rPr>
        <w:t>Ồ</w:t>
      </w:r>
      <w:r>
        <w:rPr>
          <w:b/>
          <w:bCs/>
          <w:lang w:val="vi-VN"/>
        </w:rPr>
        <w:t>NG</w:t>
      </w:r>
    </w:p>
    <w:p w:rsidR="00FF332B" w:rsidRDefault="00FF332B" w:rsidP="00FF332B">
      <w:pPr>
        <w:pStyle w:val="NormalWeb"/>
        <w:spacing w:before="120" w:beforeAutospacing="0"/>
        <w:jc w:val="right"/>
      </w:pPr>
      <w:r>
        <w:rPr>
          <w:b/>
          <w:bCs/>
          <w:i/>
          <w:iCs/>
          <w:lang w:val="vi-VN"/>
        </w:rPr>
        <w:t>Ngày</w:t>
      </w:r>
      <w:r>
        <w:rPr>
          <w:b/>
          <w:bCs/>
          <w:i/>
          <w:iCs/>
        </w:rPr>
        <w:t xml:space="preserve"> …. t</w:t>
      </w:r>
      <w:r>
        <w:rPr>
          <w:b/>
          <w:bCs/>
          <w:i/>
          <w:iCs/>
          <w:lang w:val="vi-VN"/>
        </w:rPr>
        <w:t>háng</w:t>
      </w:r>
      <w:r>
        <w:rPr>
          <w:b/>
          <w:bCs/>
          <w:i/>
          <w:iCs/>
        </w:rPr>
        <w:t xml:space="preserve"> …..</w:t>
      </w:r>
      <w:r>
        <w:rPr>
          <w:b/>
          <w:bCs/>
          <w:i/>
          <w:iCs/>
          <w:lang w:val="vi-VN"/>
        </w:rPr>
        <w:t xml:space="preserve"> năm....</w:t>
      </w:r>
    </w:p>
    <w:p w:rsidR="00FF332B" w:rsidRDefault="00FF332B" w:rsidP="00FF332B">
      <w:pPr>
        <w:pStyle w:val="NormalWeb"/>
        <w:spacing w:before="120" w:beforeAutospacing="0"/>
      </w:pPr>
      <w:r>
        <w:rPr>
          <w:b/>
          <w:bCs/>
          <w:i/>
          <w:iCs/>
          <w:lang w:val="vi-VN"/>
        </w:rPr>
        <w:t>Tên dự án</w:t>
      </w:r>
    </w:p>
    <w:p w:rsidR="00FF332B" w:rsidRDefault="00FF332B" w:rsidP="00FF332B">
      <w:pPr>
        <w:pStyle w:val="NormalWeb"/>
        <w:spacing w:before="120" w:beforeAutospacing="0"/>
      </w:pPr>
      <w:r>
        <w:rPr>
          <w:b/>
          <w:bCs/>
          <w:i/>
          <w:iCs/>
          <w:lang w:val="vi-VN"/>
        </w:rPr>
        <w:t>Tên/số hợp đồng:</w:t>
      </w:r>
    </w:p>
    <w:p w:rsidR="00FF332B" w:rsidRDefault="00FF332B" w:rsidP="00FF332B">
      <w:pPr>
        <w:pStyle w:val="NormalWeb"/>
        <w:spacing w:before="120" w:beforeAutospacing="0"/>
      </w:pPr>
      <w:r>
        <w:rPr>
          <w:b/>
          <w:bCs/>
          <w:i/>
          <w:iCs/>
          <w:lang w:val="vi-VN"/>
        </w:rPr>
        <w:t>Chủ đầu tư</w:t>
      </w:r>
    </w:p>
    <w:p w:rsidR="00FF332B" w:rsidRDefault="00FF332B" w:rsidP="00FF332B">
      <w:pPr>
        <w:pStyle w:val="NormalWeb"/>
        <w:spacing w:before="120" w:beforeAutospacing="0"/>
      </w:pPr>
      <w:r>
        <w:rPr>
          <w:b/>
          <w:bCs/>
          <w:i/>
          <w:iCs/>
          <w:lang w:val="vi-VN"/>
        </w:rPr>
        <w:t>Nhà thầu</w:t>
      </w:r>
    </w:p>
    <w:p w:rsidR="00FF332B" w:rsidRDefault="00FF332B" w:rsidP="00FF332B">
      <w:pPr>
        <w:pStyle w:val="NormalWeb"/>
        <w:spacing w:before="120" w:beforeAutospacing="0"/>
      </w:pPr>
      <w:r>
        <w:rPr>
          <w:b/>
          <w:bCs/>
          <w:i/>
          <w:iCs/>
          <w:lang w:val="vi-VN"/>
        </w:rPr>
        <w:t>Giai đoạn thanh toán /lần thanh toán số:</w:t>
      </w:r>
    </w:p>
    <w:p w:rsidR="00FF332B" w:rsidRDefault="00FF332B" w:rsidP="00FF332B">
      <w:pPr>
        <w:pStyle w:val="NormalWeb"/>
        <w:spacing w:before="120" w:beforeAutospacing="0"/>
      </w:pPr>
      <w:r>
        <w:rPr>
          <w:b/>
          <w:bCs/>
          <w:i/>
          <w:iCs/>
          <w:lang w:val="vi-VN"/>
        </w:rPr>
        <w:t>Căn cứ xác định:</w:t>
      </w:r>
    </w:p>
    <w:tbl>
      <w:tblPr>
        <w:tblW w:w="0" w:type="dxa"/>
        <w:shd w:val="clear" w:color="auto" w:fill="FFFFFF"/>
        <w:tblCellMar>
          <w:left w:w="0" w:type="dxa"/>
          <w:right w:w="0" w:type="dxa"/>
        </w:tblCellMar>
        <w:tblLook w:val="04A0" w:firstRow="1" w:lastRow="0" w:firstColumn="1" w:lastColumn="0" w:noHBand="0" w:noVBand="1"/>
      </w:tblPr>
      <w:tblGrid>
        <w:gridCol w:w="578"/>
        <w:gridCol w:w="1641"/>
        <w:gridCol w:w="1099"/>
        <w:gridCol w:w="1076"/>
        <w:gridCol w:w="1176"/>
        <w:gridCol w:w="887"/>
        <w:gridCol w:w="967"/>
        <w:gridCol w:w="1174"/>
        <w:gridCol w:w="742"/>
      </w:tblGrid>
      <w:tr w:rsidR="00FF332B" w:rsidTr="00925AA1">
        <w:tc>
          <w:tcPr>
            <w:tcW w:w="594"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Số TT</w:t>
            </w:r>
          </w:p>
        </w:tc>
        <w:tc>
          <w:tcPr>
            <w:tcW w:w="1706" w:type="dxa"/>
            <w:vMerge w:val="restart"/>
            <w:tcBorders>
              <w:top w:val="single" w:sz="8" w:space="0" w:color="auto"/>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Tên công việc</w:t>
            </w:r>
          </w:p>
        </w:tc>
        <w:tc>
          <w:tcPr>
            <w:tcW w:w="1138" w:type="dxa"/>
            <w:vMerge w:val="restart"/>
            <w:tcBorders>
              <w:top w:val="single" w:sz="8" w:space="0" w:color="auto"/>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Đơn vị tính</w:t>
            </w:r>
          </w:p>
        </w:tc>
        <w:tc>
          <w:tcPr>
            <w:tcW w:w="2329" w:type="dxa"/>
            <w:gridSpan w:val="2"/>
            <w:tcBorders>
              <w:top w:val="single" w:sz="8" w:space="0" w:color="auto"/>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Khối lượng</w:t>
            </w:r>
          </w:p>
        </w:tc>
        <w:tc>
          <w:tcPr>
            <w:tcW w:w="907" w:type="dxa"/>
            <w:vMerge w:val="restart"/>
            <w:tcBorders>
              <w:top w:val="single" w:sz="8" w:space="0" w:color="auto"/>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Đơn giá thanh toán</w:t>
            </w:r>
          </w:p>
        </w:tc>
        <w:tc>
          <w:tcPr>
            <w:tcW w:w="2211" w:type="dxa"/>
            <w:gridSpan w:val="2"/>
            <w:tcBorders>
              <w:top w:val="single" w:sz="8" w:space="0" w:color="auto"/>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Thành tiền (đồng)</w:t>
            </w:r>
          </w:p>
        </w:tc>
        <w:tc>
          <w:tcPr>
            <w:tcW w:w="763" w:type="dxa"/>
            <w:vMerge w:val="restart"/>
            <w:tcBorders>
              <w:top w:val="single" w:sz="8" w:space="0" w:color="auto"/>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Ghi chú</w:t>
            </w:r>
          </w:p>
        </w:tc>
      </w:tr>
      <w:tr w:rsidR="00FF332B" w:rsidTr="00925AA1">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F332B" w:rsidRDefault="00FF332B" w:rsidP="00925AA1"/>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F332B" w:rsidRDefault="00FF332B" w:rsidP="00925AA1"/>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F332B" w:rsidRDefault="00FF332B" w:rsidP="00925AA1"/>
        </w:tc>
        <w:tc>
          <w:tcPr>
            <w:tcW w:w="1109" w:type="dxa"/>
            <w:tcBorders>
              <w:top w:val="nil"/>
              <w:left w:val="nil"/>
              <w:bottom w:val="single" w:sz="8" w:space="0" w:color="auto"/>
              <w:right w:val="single" w:sz="8" w:space="0" w:color="auto"/>
            </w:tcBorders>
            <w:shd w:val="clear" w:color="auto" w:fill="FFFFFF"/>
            <w:hideMark/>
          </w:tcPr>
          <w:p w:rsidR="00FF332B" w:rsidRDefault="00FF332B" w:rsidP="00925AA1">
            <w:pPr>
              <w:pStyle w:val="NormalWeb"/>
              <w:spacing w:before="120" w:beforeAutospacing="0"/>
              <w:jc w:val="center"/>
            </w:pPr>
            <w:r>
              <w:rPr>
                <w:lang w:val="vi-VN"/>
              </w:rPr>
              <w:t>Theo HĐ</w:t>
            </w:r>
          </w:p>
        </w:tc>
        <w:tc>
          <w:tcPr>
            <w:tcW w:w="1220" w:type="dxa"/>
            <w:tcBorders>
              <w:top w:val="nil"/>
              <w:left w:val="nil"/>
              <w:bottom w:val="single" w:sz="8" w:space="0" w:color="auto"/>
              <w:right w:val="single" w:sz="8" w:space="0" w:color="auto"/>
            </w:tcBorders>
            <w:shd w:val="clear" w:color="auto" w:fill="FFFFFF"/>
            <w:hideMark/>
          </w:tcPr>
          <w:p w:rsidR="00FF332B" w:rsidRDefault="00FF332B" w:rsidP="00925AA1">
            <w:pPr>
              <w:pStyle w:val="NormalWeb"/>
              <w:spacing w:before="120" w:beforeAutospacing="0"/>
              <w:jc w:val="center"/>
            </w:pPr>
            <w:r>
              <w:rPr>
                <w:lang w:val="vi-VN"/>
              </w:rPr>
              <w:t>Đã thực hiện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F332B" w:rsidRDefault="00FF332B" w:rsidP="00925AA1"/>
        </w:tc>
        <w:tc>
          <w:tcPr>
            <w:tcW w:w="994" w:type="dxa"/>
            <w:tcBorders>
              <w:top w:val="nil"/>
              <w:left w:val="nil"/>
              <w:bottom w:val="single" w:sz="8" w:space="0" w:color="auto"/>
              <w:right w:val="single" w:sz="8" w:space="0" w:color="auto"/>
            </w:tcBorders>
            <w:shd w:val="clear" w:color="auto" w:fill="FFFFFF"/>
            <w:hideMark/>
          </w:tcPr>
          <w:p w:rsidR="00FF332B" w:rsidRDefault="00FF332B" w:rsidP="00925AA1">
            <w:pPr>
              <w:pStyle w:val="NormalWeb"/>
              <w:spacing w:before="120" w:beforeAutospacing="0"/>
              <w:jc w:val="center"/>
            </w:pPr>
            <w:r>
              <w:rPr>
                <w:lang w:val="vi-VN"/>
              </w:rPr>
              <w:t>Theo HĐ</w:t>
            </w:r>
          </w:p>
        </w:tc>
        <w:tc>
          <w:tcPr>
            <w:tcW w:w="1217" w:type="dxa"/>
            <w:tcBorders>
              <w:top w:val="nil"/>
              <w:left w:val="nil"/>
              <w:bottom w:val="single" w:sz="8" w:space="0" w:color="auto"/>
              <w:right w:val="single" w:sz="8" w:space="0" w:color="auto"/>
            </w:tcBorders>
            <w:shd w:val="clear" w:color="auto" w:fill="FFFFFF"/>
            <w:hideMark/>
          </w:tcPr>
          <w:p w:rsidR="00FF332B" w:rsidRDefault="00FF332B" w:rsidP="00925AA1">
            <w:pPr>
              <w:pStyle w:val="NormalWeb"/>
              <w:spacing w:before="120" w:beforeAutospacing="0"/>
              <w:jc w:val="center"/>
            </w:pPr>
            <w:r>
              <w:rPr>
                <w:lang w:val="vi-VN"/>
              </w:rPr>
              <w:t>Đã thực hiện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F332B" w:rsidRDefault="00FF332B" w:rsidP="00925AA1"/>
        </w:tc>
      </w:tr>
      <w:tr w:rsidR="00FF332B" w:rsidTr="00925AA1">
        <w:tc>
          <w:tcPr>
            <w:tcW w:w="594" w:type="dxa"/>
            <w:tcBorders>
              <w:top w:val="nil"/>
              <w:left w:val="single" w:sz="8" w:space="0" w:color="auto"/>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1</w:t>
            </w:r>
          </w:p>
        </w:tc>
        <w:tc>
          <w:tcPr>
            <w:tcW w:w="1706"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2</w:t>
            </w:r>
          </w:p>
        </w:tc>
        <w:tc>
          <w:tcPr>
            <w:tcW w:w="1138"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3</w:t>
            </w:r>
          </w:p>
        </w:tc>
        <w:tc>
          <w:tcPr>
            <w:tcW w:w="1109"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4</w:t>
            </w:r>
          </w:p>
        </w:tc>
        <w:tc>
          <w:tcPr>
            <w:tcW w:w="1220"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5</w:t>
            </w:r>
          </w:p>
        </w:tc>
        <w:tc>
          <w:tcPr>
            <w:tcW w:w="907"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6</w:t>
            </w:r>
          </w:p>
        </w:tc>
        <w:tc>
          <w:tcPr>
            <w:tcW w:w="994"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7</w:t>
            </w:r>
          </w:p>
        </w:tc>
        <w:tc>
          <w:tcPr>
            <w:tcW w:w="1217"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8</w:t>
            </w:r>
          </w:p>
        </w:tc>
        <w:tc>
          <w:tcPr>
            <w:tcW w:w="763"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9</w:t>
            </w:r>
          </w:p>
        </w:tc>
      </w:tr>
      <w:tr w:rsidR="00FF332B" w:rsidTr="00925AA1">
        <w:tc>
          <w:tcPr>
            <w:tcW w:w="594" w:type="dxa"/>
            <w:tcBorders>
              <w:top w:val="nil"/>
              <w:left w:val="single" w:sz="8" w:space="0" w:color="auto"/>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706"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138"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109"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220"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907"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994"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217"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763"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r>
      <w:tr w:rsidR="00FF332B" w:rsidTr="00925AA1">
        <w:tc>
          <w:tcPr>
            <w:tcW w:w="594" w:type="dxa"/>
            <w:tcBorders>
              <w:top w:val="nil"/>
              <w:left w:val="single" w:sz="8" w:space="0" w:color="auto"/>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706"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138"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109"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220"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907"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994"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217"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763"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r>
      <w:tr w:rsidR="00FF332B" w:rsidTr="00925AA1">
        <w:tc>
          <w:tcPr>
            <w:tcW w:w="594" w:type="dxa"/>
            <w:tcBorders>
              <w:top w:val="nil"/>
              <w:left w:val="single" w:sz="8" w:space="0" w:color="auto"/>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706"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138"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109"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220"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907"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994"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217"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763"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r>
      <w:tr w:rsidR="00FF332B" w:rsidTr="00925AA1">
        <w:tc>
          <w:tcPr>
            <w:tcW w:w="594" w:type="dxa"/>
            <w:tcBorders>
              <w:top w:val="nil"/>
              <w:left w:val="single" w:sz="8" w:space="0" w:color="auto"/>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706"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138"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109"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220"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907"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994"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217"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763"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r>
      <w:tr w:rsidR="00FF332B" w:rsidTr="00925AA1">
        <w:tc>
          <w:tcPr>
            <w:tcW w:w="594" w:type="dxa"/>
            <w:tcBorders>
              <w:top w:val="nil"/>
              <w:left w:val="single" w:sz="8" w:space="0" w:color="auto"/>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706"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138"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109"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220"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907"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994"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217"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763"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r>
      <w:tr w:rsidR="00FF332B" w:rsidTr="00925AA1">
        <w:tc>
          <w:tcPr>
            <w:tcW w:w="594" w:type="dxa"/>
            <w:tcBorders>
              <w:top w:val="nil"/>
              <w:left w:val="single" w:sz="8" w:space="0" w:color="auto"/>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706"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b/>
                <w:bCs/>
                <w:lang w:val="vi-VN"/>
              </w:rPr>
              <w:t>Tổng cộng</w:t>
            </w:r>
          </w:p>
        </w:tc>
        <w:tc>
          <w:tcPr>
            <w:tcW w:w="1138"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109"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220"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907"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994"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1217"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763" w:type="dxa"/>
            <w:tcBorders>
              <w:top w:val="nil"/>
              <w:left w:val="nil"/>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r>
    </w:tbl>
    <w:p w:rsidR="00FF332B" w:rsidRDefault="00FF332B" w:rsidP="00FF332B">
      <w:pPr>
        <w:pStyle w:val="NormalWeb"/>
        <w:spacing w:before="120" w:beforeAutospacing="0"/>
      </w:pPr>
      <w:r>
        <w:rPr>
          <w:i/>
          <w:iCs/>
          <w:lang w:val="vi-VN"/>
        </w:rPr>
        <w:t>B</w:t>
      </w:r>
      <w:r>
        <w:rPr>
          <w:i/>
          <w:iCs/>
        </w:rPr>
        <w:t>ằ</w:t>
      </w:r>
      <w:r>
        <w:rPr>
          <w:i/>
          <w:iCs/>
          <w:lang w:val="vi-VN"/>
        </w:rPr>
        <w:t>ng chữ:</w:t>
      </w:r>
    </w:p>
    <w:p w:rsidR="00FF332B" w:rsidRDefault="00FF332B" w:rsidP="00FF332B">
      <w:pPr>
        <w:pStyle w:val="NormalWeb"/>
        <w:spacing w:before="120" w:beforeAutospacing="0"/>
      </w:pPr>
      <w:r>
        <w:rPr>
          <w:i/>
          <w:iCs/>
        </w:rPr>
        <w:t> </w:t>
      </w:r>
    </w:p>
    <w:tbl>
      <w:tblPr>
        <w:tblW w:w="0" w:type="auto"/>
        <w:jc w:val="center"/>
        <w:tblCellMar>
          <w:left w:w="0" w:type="dxa"/>
          <w:right w:w="0" w:type="dxa"/>
        </w:tblCellMar>
        <w:tblLook w:val="04A0" w:firstRow="1" w:lastRow="0" w:firstColumn="1" w:lastColumn="0" w:noHBand="0" w:noVBand="1"/>
      </w:tblPr>
      <w:tblGrid>
        <w:gridCol w:w="4428"/>
        <w:gridCol w:w="4428"/>
      </w:tblGrid>
      <w:tr w:rsidR="00FF332B" w:rsidTr="00925AA1">
        <w:trPr>
          <w:jc w:val="center"/>
        </w:trPr>
        <w:tc>
          <w:tcPr>
            <w:tcW w:w="4428" w:type="dxa"/>
            <w:tcMar>
              <w:top w:w="0" w:type="dxa"/>
              <w:left w:w="108" w:type="dxa"/>
              <w:bottom w:w="0" w:type="dxa"/>
              <w:right w:w="108" w:type="dxa"/>
            </w:tcMar>
            <w:vAlign w:val="center"/>
            <w:hideMark/>
          </w:tcPr>
          <w:p w:rsidR="00FF332B" w:rsidRDefault="00FF332B" w:rsidP="00925AA1">
            <w:pPr>
              <w:pStyle w:val="NormalWeb"/>
              <w:spacing w:before="120" w:beforeAutospacing="0"/>
              <w:jc w:val="center"/>
            </w:pPr>
            <w:r>
              <w:rPr>
                <w:b/>
                <w:bCs/>
                <w:lang w:val="vi-VN"/>
              </w:rPr>
              <w:t>Nhà thầu</w:t>
            </w:r>
            <w:r>
              <w:rPr>
                <w:b/>
                <w:bCs/>
              </w:rPr>
              <w:br/>
            </w:r>
            <w:r>
              <w:rPr>
                <w:i/>
                <w:iCs/>
                <w:lang w:val="vi-VN"/>
              </w:rPr>
              <w:t>(Ký, ghi rõ họ và tên, chức vụ</w:t>
            </w:r>
            <w:r>
              <w:rPr>
                <w:i/>
                <w:iCs/>
              </w:rPr>
              <w:t>)</w:t>
            </w:r>
          </w:p>
        </w:tc>
        <w:tc>
          <w:tcPr>
            <w:tcW w:w="4428" w:type="dxa"/>
            <w:tcMar>
              <w:top w:w="0" w:type="dxa"/>
              <w:left w:w="108" w:type="dxa"/>
              <w:bottom w:w="0" w:type="dxa"/>
              <w:right w:w="108" w:type="dxa"/>
            </w:tcMar>
            <w:vAlign w:val="center"/>
            <w:hideMark/>
          </w:tcPr>
          <w:p w:rsidR="00FF332B" w:rsidRDefault="00FF332B" w:rsidP="00925AA1">
            <w:pPr>
              <w:pStyle w:val="NormalWeb"/>
              <w:spacing w:before="120" w:beforeAutospacing="0"/>
              <w:jc w:val="center"/>
            </w:pPr>
            <w:r>
              <w:rPr>
                <w:b/>
                <w:bCs/>
                <w:lang w:val="vi-VN"/>
              </w:rPr>
              <w:t>Chủ đầu tư</w:t>
            </w:r>
            <w:r>
              <w:rPr>
                <w:b/>
                <w:bCs/>
              </w:rPr>
              <w:br/>
            </w:r>
            <w:r>
              <w:rPr>
                <w:i/>
                <w:iCs/>
                <w:lang w:val="vi-VN"/>
              </w:rPr>
              <w:t>(Ký, ghi rõ họ và tên, chức vụ</w:t>
            </w:r>
            <w:r>
              <w:rPr>
                <w:i/>
                <w:iCs/>
              </w:rPr>
              <w:t>)</w:t>
            </w:r>
          </w:p>
        </w:tc>
      </w:tr>
    </w:tbl>
    <w:p w:rsidR="00FF332B" w:rsidRDefault="00FF332B" w:rsidP="00FF332B">
      <w:pPr>
        <w:pStyle w:val="NormalWeb"/>
        <w:spacing w:before="120" w:beforeAutospacing="0"/>
      </w:pPr>
      <w:r>
        <w:t> </w:t>
      </w:r>
    </w:p>
    <w:p w:rsidR="00FF332B" w:rsidRDefault="00FF332B" w:rsidP="00FF332B">
      <w:pPr>
        <w:pStyle w:val="NormalWeb"/>
        <w:spacing w:before="120" w:beforeAutospacing="0"/>
        <w:jc w:val="center"/>
      </w:pPr>
      <w:r>
        <w:rPr>
          <w:b/>
          <w:bCs/>
          <w:lang w:val="vi-VN"/>
        </w:rPr>
        <w:t>PHỤ LỤC 3</w:t>
      </w:r>
    </w:p>
    <w:p w:rsidR="00FF332B" w:rsidRDefault="00FF332B" w:rsidP="00FF332B">
      <w:pPr>
        <w:pStyle w:val="NormalWeb"/>
        <w:spacing w:before="120" w:beforeAutospacing="0"/>
        <w:jc w:val="center"/>
      </w:pPr>
      <w:r>
        <w:rPr>
          <w:b/>
          <w:bCs/>
          <w:lang w:val="vi-VN"/>
        </w:rPr>
        <w:lastRenderedPageBreak/>
        <w:t>BẢNG XÁC ĐỊNH GIÁ TRỊ KHỐI LƯỢNG CÔNG VIỆC PHÁT SINH NGOÀI PHẠM VI CÔNG VIỆC CỦA HỢP Đ</w:t>
      </w:r>
      <w:r>
        <w:rPr>
          <w:b/>
          <w:bCs/>
        </w:rPr>
        <w:t>Ồ</w:t>
      </w:r>
      <w:r>
        <w:rPr>
          <w:b/>
          <w:bCs/>
          <w:lang w:val="vi-VN"/>
        </w:rPr>
        <w:t>NG</w:t>
      </w:r>
    </w:p>
    <w:p w:rsidR="00FF332B" w:rsidRDefault="00FF332B" w:rsidP="00FF332B">
      <w:pPr>
        <w:pStyle w:val="NormalWeb"/>
        <w:spacing w:before="120" w:beforeAutospacing="0"/>
        <w:jc w:val="right"/>
      </w:pPr>
      <w:r>
        <w:rPr>
          <w:lang w:val="vi-VN"/>
        </w:rPr>
        <w:t>Ngày</w:t>
      </w:r>
      <w:r>
        <w:t xml:space="preserve"> …. t</w:t>
      </w:r>
      <w:r>
        <w:rPr>
          <w:lang w:val="vi-VN"/>
        </w:rPr>
        <w:t xml:space="preserve">háng </w:t>
      </w:r>
      <w:r>
        <w:t>…..</w:t>
      </w:r>
      <w:r>
        <w:rPr>
          <w:lang w:val="vi-VN"/>
        </w:rPr>
        <w:t xml:space="preserve"> năm....</w:t>
      </w:r>
    </w:p>
    <w:p w:rsidR="00FF332B" w:rsidRDefault="00FF332B" w:rsidP="00FF332B">
      <w:pPr>
        <w:pStyle w:val="NormalWeb"/>
        <w:spacing w:before="120" w:beforeAutospacing="0"/>
      </w:pPr>
      <w:r>
        <w:rPr>
          <w:b/>
          <w:bCs/>
          <w:i/>
          <w:iCs/>
          <w:lang w:val="vi-VN"/>
        </w:rPr>
        <w:t>Tên dự án</w:t>
      </w:r>
    </w:p>
    <w:p w:rsidR="00FF332B" w:rsidRDefault="00FF332B" w:rsidP="00FF332B">
      <w:pPr>
        <w:pStyle w:val="NormalWeb"/>
        <w:spacing w:before="120" w:beforeAutospacing="0"/>
      </w:pPr>
      <w:r>
        <w:rPr>
          <w:b/>
          <w:bCs/>
          <w:i/>
          <w:iCs/>
          <w:lang w:val="vi-VN"/>
        </w:rPr>
        <w:t>Tên/số hợp đồng xây dựng:</w:t>
      </w:r>
    </w:p>
    <w:p w:rsidR="00FF332B" w:rsidRDefault="00FF332B" w:rsidP="00FF332B">
      <w:pPr>
        <w:pStyle w:val="NormalWeb"/>
        <w:spacing w:before="120" w:beforeAutospacing="0"/>
      </w:pPr>
      <w:r>
        <w:rPr>
          <w:b/>
          <w:bCs/>
          <w:i/>
          <w:iCs/>
          <w:lang w:val="vi-VN"/>
        </w:rPr>
        <w:t>Chủ đầu tư</w:t>
      </w:r>
    </w:p>
    <w:p w:rsidR="00FF332B" w:rsidRDefault="00FF332B" w:rsidP="00FF332B">
      <w:pPr>
        <w:pStyle w:val="NormalWeb"/>
        <w:spacing w:before="120" w:beforeAutospacing="0"/>
      </w:pPr>
      <w:r>
        <w:rPr>
          <w:b/>
          <w:bCs/>
          <w:i/>
          <w:iCs/>
          <w:lang w:val="vi-VN"/>
        </w:rPr>
        <w:t>Nhà thầu</w:t>
      </w:r>
    </w:p>
    <w:p w:rsidR="00FF332B" w:rsidRDefault="00FF332B" w:rsidP="00FF332B">
      <w:pPr>
        <w:pStyle w:val="NormalWeb"/>
        <w:spacing w:before="120" w:beforeAutospacing="0"/>
      </w:pPr>
      <w:r>
        <w:rPr>
          <w:b/>
          <w:bCs/>
          <w:i/>
          <w:iCs/>
          <w:lang w:val="vi-VN"/>
        </w:rPr>
        <w:t>Giai đoạn thanh toán /lần thanh toán số:</w:t>
      </w:r>
    </w:p>
    <w:p w:rsidR="00FF332B" w:rsidRDefault="00FF332B" w:rsidP="00FF332B">
      <w:pPr>
        <w:pStyle w:val="NormalWeb"/>
        <w:spacing w:before="120" w:beforeAutospacing="0"/>
      </w:pPr>
      <w:r>
        <w:rPr>
          <w:b/>
          <w:bCs/>
          <w:i/>
          <w:iCs/>
          <w:lang w:val="vi-VN"/>
        </w:rPr>
        <w:t>Căn cứ xác định:</w:t>
      </w:r>
    </w:p>
    <w:tbl>
      <w:tblPr>
        <w:tblW w:w="0" w:type="dxa"/>
        <w:tblCellMar>
          <w:left w:w="0" w:type="dxa"/>
          <w:right w:w="0" w:type="dxa"/>
        </w:tblCellMar>
        <w:tblLook w:val="04A0" w:firstRow="1" w:lastRow="0" w:firstColumn="1" w:lastColumn="0" w:noHBand="0" w:noVBand="1"/>
      </w:tblPr>
      <w:tblGrid>
        <w:gridCol w:w="693"/>
        <w:gridCol w:w="1526"/>
        <w:gridCol w:w="702"/>
        <w:gridCol w:w="1504"/>
        <w:gridCol w:w="1065"/>
        <w:gridCol w:w="1061"/>
        <w:gridCol w:w="1095"/>
        <w:gridCol w:w="1018"/>
        <w:gridCol w:w="676"/>
      </w:tblGrid>
      <w:tr w:rsidR="00FF332B" w:rsidTr="00925AA1">
        <w:tc>
          <w:tcPr>
            <w:tcW w:w="371" w:type="pct"/>
            <w:vMerge w:val="restar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S</w:t>
            </w:r>
            <w:r>
              <w:t xml:space="preserve">ố </w:t>
            </w:r>
            <w:r>
              <w:rPr>
                <w:lang w:val="vi-VN"/>
              </w:rPr>
              <w:t>TT</w:t>
            </w:r>
          </w:p>
        </w:tc>
        <w:tc>
          <w:tcPr>
            <w:tcW w:w="817" w:type="pct"/>
            <w:vMerge w:val="restar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Tên công việc</w:t>
            </w:r>
          </w:p>
        </w:tc>
        <w:tc>
          <w:tcPr>
            <w:tcW w:w="376" w:type="pct"/>
            <w:vMerge w:val="restar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Đơn vị tính</w:t>
            </w:r>
          </w:p>
        </w:tc>
        <w:tc>
          <w:tcPr>
            <w:tcW w:w="805" w:type="pct"/>
            <w:vMerge w:val="restar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Khối lượng phát sinh</w:t>
            </w:r>
          </w:p>
        </w:tc>
        <w:tc>
          <w:tcPr>
            <w:tcW w:w="1138" w:type="pct"/>
            <w:gridSpan w:val="2"/>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Đơn gi</w:t>
            </w:r>
            <w:r>
              <w:t xml:space="preserve">á </w:t>
            </w:r>
            <w:r>
              <w:rPr>
                <w:lang w:val="vi-VN"/>
              </w:rPr>
              <w:t>(đồng)</w:t>
            </w:r>
          </w:p>
        </w:tc>
        <w:tc>
          <w:tcPr>
            <w:tcW w:w="1131" w:type="pct"/>
            <w:gridSpan w:val="2"/>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Thành ti</w:t>
            </w:r>
            <w:r>
              <w:t>ề</w:t>
            </w:r>
            <w:r>
              <w:rPr>
                <w:lang w:val="vi-VN"/>
              </w:rPr>
              <w:t>n (đồng)</w:t>
            </w:r>
          </w:p>
        </w:tc>
        <w:tc>
          <w:tcPr>
            <w:tcW w:w="362" w:type="pct"/>
            <w:vMerge w:val="restart"/>
            <w:tcBorders>
              <w:top w:val="single" w:sz="8" w:space="0" w:color="auto"/>
              <w:left w:val="single" w:sz="8" w:space="0" w:color="auto"/>
              <w:bottom w:val="nil"/>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Ghi chú</w:t>
            </w:r>
          </w:p>
        </w:tc>
      </w:tr>
      <w:tr w:rsidR="00FF332B" w:rsidTr="00925AA1">
        <w:tc>
          <w:tcPr>
            <w:tcW w:w="0" w:type="auto"/>
            <w:vMerge/>
            <w:tcBorders>
              <w:top w:val="single" w:sz="8" w:space="0" w:color="auto"/>
              <w:left w:val="single" w:sz="8" w:space="0" w:color="auto"/>
              <w:bottom w:val="nil"/>
              <w:right w:val="nil"/>
            </w:tcBorders>
            <w:vAlign w:val="center"/>
            <w:hideMark/>
          </w:tcPr>
          <w:p w:rsidR="00FF332B" w:rsidRDefault="00FF332B" w:rsidP="00925AA1"/>
        </w:tc>
        <w:tc>
          <w:tcPr>
            <w:tcW w:w="0" w:type="auto"/>
            <w:vMerge/>
            <w:tcBorders>
              <w:top w:val="single" w:sz="8" w:space="0" w:color="auto"/>
              <w:left w:val="single" w:sz="8" w:space="0" w:color="auto"/>
              <w:bottom w:val="nil"/>
              <w:right w:val="nil"/>
            </w:tcBorders>
            <w:vAlign w:val="center"/>
            <w:hideMark/>
          </w:tcPr>
          <w:p w:rsidR="00FF332B" w:rsidRDefault="00FF332B" w:rsidP="00925AA1"/>
        </w:tc>
        <w:tc>
          <w:tcPr>
            <w:tcW w:w="0" w:type="auto"/>
            <w:vMerge/>
            <w:tcBorders>
              <w:top w:val="single" w:sz="8" w:space="0" w:color="auto"/>
              <w:left w:val="single" w:sz="8" w:space="0" w:color="auto"/>
              <w:bottom w:val="nil"/>
              <w:right w:val="nil"/>
            </w:tcBorders>
            <w:vAlign w:val="center"/>
            <w:hideMark/>
          </w:tcPr>
          <w:p w:rsidR="00FF332B" w:rsidRDefault="00FF332B" w:rsidP="00925AA1"/>
        </w:tc>
        <w:tc>
          <w:tcPr>
            <w:tcW w:w="0" w:type="auto"/>
            <w:vMerge/>
            <w:tcBorders>
              <w:top w:val="single" w:sz="8" w:space="0" w:color="auto"/>
              <w:left w:val="single" w:sz="8" w:space="0" w:color="auto"/>
              <w:bottom w:val="nil"/>
              <w:right w:val="nil"/>
            </w:tcBorders>
            <w:vAlign w:val="center"/>
            <w:hideMark/>
          </w:tcPr>
          <w:p w:rsidR="00FF332B" w:rsidRDefault="00FF332B" w:rsidP="00925AA1"/>
        </w:tc>
        <w:tc>
          <w:tcPr>
            <w:tcW w:w="570"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Theo Hợp đồng</w:t>
            </w:r>
          </w:p>
        </w:tc>
        <w:tc>
          <w:tcPr>
            <w:tcW w:w="568"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Theo đơn giá bổ sung</w:t>
            </w:r>
          </w:p>
        </w:tc>
        <w:tc>
          <w:tcPr>
            <w:tcW w:w="586"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Theo Hợp đồng</w:t>
            </w:r>
          </w:p>
        </w:tc>
        <w:tc>
          <w:tcPr>
            <w:tcW w:w="545"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Theo đơn giá bổ sung</w:t>
            </w:r>
          </w:p>
        </w:tc>
        <w:tc>
          <w:tcPr>
            <w:tcW w:w="0" w:type="auto"/>
            <w:vMerge/>
            <w:tcBorders>
              <w:top w:val="single" w:sz="8" w:space="0" w:color="auto"/>
              <w:left w:val="single" w:sz="8" w:space="0" w:color="auto"/>
              <w:bottom w:val="nil"/>
              <w:right w:val="single" w:sz="8" w:space="0" w:color="auto"/>
            </w:tcBorders>
            <w:vAlign w:val="center"/>
            <w:hideMark/>
          </w:tcPr>
          <w:p w:rsidR="00FF332B" w:rsidRDefault="00FF332B" w:rsidP="00925AA1"/>
        </w:tc>
      </w:tr>
      <w:tr w:rsidR="00FF332B" w:rsidTr="00925AA1">
        <w:tc>
          <w:tcPr>
            <w:tcW w:w="371"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1</w:t>
            </w:r>
          </w:p>
        </w:tc>
        <w:tc>
          <w:tcPr>
            <w:tcW w:w="817"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2</w:t>
            </w:r>
          </w:p>
        </w:tc>
        <w:tc>
          <w:tcPr>
            <w:tcW w:w="376"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3</w:t>
            </w:r>
          </w:p>
        </w:tc>
        <w:tc>
          <w:tcPr>
            <w:tcW w:w="805"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4</w:t>
            </w:r>
          </w:p>
        </w:tc>
        <w:tc>
          <w:tcPr>
            <w:tcW w:w="570"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5</w:t>
            </w:r>
          </w:p>
        </w:tc>
        <w:tc>
          <w:tcPr>
            <w:tcW w:w="568"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6</w:t>
            </w:r>
          </w:p>
        </w:tc>
        <w:tc>
          <w:tcPr>
            <w:tcW w:w="586"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7</w:t>
            </w:r>
          </w:p>
        </w:tc>
        <w:tc>
          <w:tcPr>
            <w:tcW w:w="545"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8</w:t>
            </w:r>
          </w:p>
        </w:tc>
        <w:tc>
          <w:tcPr>
            <w:tcW w:w="362" w:type="pct"/>
            <w:tcBorders>
              <w:top w:val="single" w:sz="8" w:space="0" w:color="auto"/>
              <w:left w:val="single" w:sz="8" w:space="0" w:color="auto"/>
              <w:bottom w:val="nil"/>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9</w:t>
            </w:r>
          </w:p>
        </w:tc>
      </w:tr>
      <w:tr w:rsidR="00FF332B" w:rsidTr="00925AA1">
        <w:tc>
          <w:tcPr>
            <w:tcW w:w="371"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817"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376"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805"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570"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568"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586"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545"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362" w:type="pct"/>
            <w:tcBorders>
              <w:top w:val="single" w:sz="8" w:space="0" w:color="auto"/>
              <w:left w:val="single" w:sz="8" w:space="0" w:color="auto"/>
              <w:bottom w:val="nil"/>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r>
      <w:tr w:rsidR="00FF332B" w:rsidTr="00925AA1">
        <w:tc>
          <w:tcPr>
            <w:tcW w:w="371"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817"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376"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805"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570"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568"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586"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545"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362" w:type="pct"/>
            <w:tcBorders>
              <w:top w:val="single" w:sz="8" w:space="0" w:color="auto"/>
              <w:left w:val="single" w:sz="8" w:space="0" w:color="auto"/>
              <w:bottom w:val="nil"/>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r>
      <w:tr w:rsidR="00FF332B" w:rsidTr="00925AA1">
        <w:tc>
          <w:tcPr>
            <w:tcW w:w="371"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817"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376"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805"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570"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568"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586"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545" w:type="pct"/>
            <w:tcBorders>
              <w:top w:val="single" w:sz="8" w:space="0" w:color="auto"/>
              <w:left w:val="single" w:sz="8" w:space="0" w:color="auto"/>
              <w:bottom w:val="nil"/>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362" w:type="pct"/>
            <w:tcBorders>
              <w:top w:val="single" w:sz="8" w:space="0" w:color="auto"/>
              <w:left w:val="single" w:sz="8" w:space="0" w:color="auto"/>
              <w:bottom w:val="nil"/>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r>
      <w:tr w:rsidR="00FF332B" w:rsidTr="00925AA1">
        <w:tc>
          <w:tcPr>
            <w:tcW w:w="371" w:type="pct"/>
            <w:tcBorders>
              <w:top w:val="single" w:sz="8" w:space="0" w:color="auto"/>
              <w:left w:val="single" w:sz="8" w:space="0" w:color="auto"/>
              <w:bottom w:val="single" w:sz="8" w:space="0" w:color="auto"/>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817" w:type="pct"/>
            <w:tcBorders>
              <w:top w:val="single" w:sz="8" w:space="0" w:color="auto"/>
              <w:left w:val="single" w:sz="8" w:space="0" w:color="auto"/>
              <w:bottom w:val="single" w:sz="8" w:space="0" w:color="auto"/>
              <w:right w:val="nil"/>
            </w:tcBorders>
            <w:shd w:val="clear" w:color="auto" w:fill="FFFFFF"/>
            <w:vAlign w:val="center"/>
            <w:hideMark/>
          </w:tcPr>
          <w:p w:rsidR="00FF332B" w:rsidRDefault="00FF332B" w:rsidP="00925AA1">
            <w:pPr>
              <w:pStyle w:val="NormalWeb"/>
              <w:spacing w:before="120" w:beforeAutospacing="0"/>
              <w:jc w:val="center"/>
            </w:pPr>
            <w:r>
              <w:rPr>
                <w:b/>
                <w:bCs/>
                <w:lang w:val="vi-VN"/>
              </w:rPr>
              <w:t>Tổng cộng</w:t>
            </w:r>
          </w:p>
        </w:tc>
        <w:tc>
          <w:tcPr>
            <w:tcW w:w="376" w:type="pct"/>
            <w:tcBorders>
              <w:top w:val="single" w:sz="8" w:space="0" w:color="auto"/>
              <w:left w:val="single" w:sz="8" w:space="0" w:color="auto"/>
              <w:bottom w:val="single" w:sz="8" w:space="0" w:color="auto"/>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805" w:type="pct"/>
            <w:tcBorders>
              <w:top w:val="single" w:sz="8" w:space="0" w:color="auto"/>
              <w:left w:val="single" w:sz="8" w:space="0" w:color="auto"/>
              <w:bottom w:val="single" w:sz="8" w:space="0" w:color="auto"/>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570" w:type="pct"/>
            <w:tcBorders>
              <w:top w:val="single" w:sz="8" w:space="0" w:color="auto"/>
              <w:left w:val="single" w:sz="8" w:space="0" w:color="auto"/>
              <w:bottom w:val="single" w:sz="8" w:space="0" w:color="auto"/>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568" w:type="pct"/>
            <w:tcBorders>
              <w:top w:val="single" w:sz="8" w:space="0" w:color="auto"/>
              <w:left w:val="single" w:sz="8" w:space="0" w:color="auto"/>
              <w:bottom w:val="single" w:sz="8" w:space="0" w:color="auto"/>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586" w:type="pct"/>
            <w:tcBorders>
              <w:top w:val="single" w:sz="8" w:space="0" w:color="auto"/>
              <w:left w:val="single" w:sz="8" w:space="0" w:color="auto"/>
              <w:bottom w:val="single" w:sz="8" w:space="0" w:color="auto"/>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545" w:type="pct"/>
            <w:tcBorders>
              <w:top w:val="single" w:sz="8" w:space="0" w:color="auto"/>
              <w:left w:val="single" w:sz="8" w:space="0" w:color="auto"/>
              <w:bottom w:val="single" w:sz="8" w:space="0" w:color="auto"/>
              <w:right w:val="nil"/>
            </w:tcBorders>
            <w:shd w:val="clear" w:color="auto" w:fill="FFFFFF"/>
            <w:vAlign w:val="center"/>
            <w:hideMark/>
          </w:tcPr>
          <w:p w:rsidR="00FF332B" w:rsidRDefault="00FF332B" w:rsidP="00925AA1">
            <w:pPr>
              <w:pStyle w:val="NormalWeb"/>
              <w:spacing w:before="120" w:beforeAutospacing="0"/>
              <w:jc w:val="center"/>
            </w:pPr>
            <w:r>
              <w:rPr>
                <w:lang w:val="vi-VN"/>
              </w:rPr>
              <w:t> </w:t>
            </w:r>
          </w:p>
        </w:tc>
        <w:tc>
          <w:tcPr>
            <w:tcW w:w="36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F332B" w:rsidRDefault="00FF332B" w:rsidP="00925AA1">
            <w:pPr>
              <w:pStyle w:val="NormalWeb"/>
              <w:spacing w:before="120" w:beforeAutospacing="0"/>
              <w:jc w:val="center"/>
            </w:pPr>
            <w:r>
              <w:rPr>
                <w:lang w:val="vi-VN"/>
              </w:rPr>
              <w:t> </w:t>
            </w:r>
          </w:p>
        </w:tc>
      </w:tr>
    </w:tbl>
    <w:p w:rsidR="00FF332B" w:rsidRDefault="00FF332B" w:rsidP="00FF332B">
      <w:pPr>
        <w:pStyle w:val="NormalWeb"/>
        <w:spacing w:before="120" w:beforeAutospacing="0"/>
      </w:pPr>
      <w:r>
        <w:rPr>
          <w:i/>
          <w:iCs/>
          <w:lang w:val="vi-VN"/>
        </w:rPr>
        <w:t>Bằng chữ:</w:t>
      </w:r>
    </w:p>
    <w:p w:rsidR="00FF332B" w:rsidRDefault="00FF332B" w:rsidP="00FF332B">
      <w:pPr>
        <w:pStyle w:val="NormalWeb"/>
        <w:spacing w:before="120" w:beforeAutospacing="0"/>
      </w:pPr>
      <w:r>
        <w:rPr>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FF332B" w:rsidTr="00925AA1">
        <w:tc>
          <w:tcPr>
            <w:tcW w:w="4428" w:type="dxa"/>
            <w:tcMar>
              <w:top w:w="0" w:type="dxa"/>
              <w:left w:w="108" w:type="dxa"/>
              <w:bottom w:w="0" w:type="dxa"/>
              <w:right w:w="108" w:type="dxa"/>
            </w:tcMar>
            <w:vAlign w:val="center"/>
            <w:hideMark/>
          </w:tcPr>
          <w:p w:rsidR="00FF332B" w:rsidRDefault="00FF332B" w:rsidP="00925AA1">
            <w:pPr>
              <w:pStyle w:val="NormalWeb"/>
              <w:spacing w:before="120" w:beforeAutospacing="0"/>
              <w:jc w:val="center"/>
            </w:pPr>
            <w:r>
              <w:rPr>
                <w:b/>
                <w:bCs/>
                <w:lang w:val="vi-VN"/>
              </w:rPr>
              <w:t>Nhà thầu</w:t>
            </w:r>
            <w:r>
              <w:rPr>
                <w:b/>
                <w:bCs/>
              </w:rPr>
              <w:br/>
            </w:r>
            <w:r>
              <w:rPr>
                <w:lang w:val="vi-VN"/>
              </w:rPr>
              <w:t>(Ký, ghi rõ họ và tên, chức vụ</w:t>
            </w:r>
            <w:r>
              <w:t>)</w:t>
            </w:r>
          </w:p>
        </w:tc>
        <w:tc>
          <w:tcPr>
            <w:tcW w:w="4428" w:type="dxa"/>
            <w:tcMar>
              <w:top w:w="0" w:type="dxa"/>
              <w:left w:w="108" w:type="dxa"/>
              <w:bottom w:w="0" w:type="dxa"/>
              <w:right w:w="108" w:type="dxa"/>
            </w:tcMar>
            <w:vAlign w:val="center"/>
            <w:hideMark/>
          </w:tcPr>
          <w:p w:rsidR="00FF332B" w:rsidRDefault="00FF332B" w:rsidP="00925AA1">
            <w:pPr>
              <w:pStyle w:val="NormalWeb"/>
              <w:spacing w:before="120" w:beforeAutospacing="0"/>
              <w:jc w:val="center"/>
            </w:pPr>
            <w:r>
              <w:rPr>
                <w:b/>
                <w:bCs/>
                <w:lang w:val="vi-VN"/>
              </w:rPr>
              <w:t>Chủ đầu tư</w:t>
            </w:r>
            <w:r>
              <w:rPr>
                <w:b/>
                <w:bCs/>
              </w:rPr>
              <w:br/>
            </w:r>
            <w:r>
              <w:rPr>
                <w:lang w:val="vi-VN"/>
              </w:rPr>
              <w:t>(Ký, ghi rõ họ và tên, chức vụ</w:t>
            </w:r>
            <w:r>
              <w:t>)</w:t>
            </w:r>
          </w:p>
        </w:tc>
      </w:tr>
    </w:tbl>
    <w:p w:rsidR="00FF332B" w:rsidRDefault="00FF332B" w:rsidP="00FF332B">
      <w:pPr>
        <w:pStyle w:val="NormalWeb"/>
        <w:spacing w:before="120" w:beforeAutospacing="0"/>
      </w:pPr>
      <w:r>
        <w:t> </w:t>
      </w:r>
    </w:p>
    <w:p w:rsidR="00FF332B" w:rsidRDefault="00FF332B" w:rsidP="00FF332B">
      <w:pPr>
        <w:pStyle w:val="NormalWeb"/>
        <w:spacing w:before="120" w:beforeAutospacing="0"/>
      </w:pPr>
      <w:r>
        <w:rPr>
          <w:lang w:val="vi-VN"/>
        </w:rPr>
        <w:t>Ghi chú: cột (5) và cột (7) sử dụng tr</w:t>
      </w:r>
      <w:r>
        <w:t>o</w:t>
      </w:r>
      <w:r>
        <w:rPr>
          <w:lang w:val="vi-VN"/>
        </w:rPr>
        <w:t>ng trường hợp các bên có thỏa thuận sử dụng đơn giá trong hợp đồng để áp dụng cho những công việc phát sinh ngoài phạm vi công việc của hợp đồng cho những công việc phát sinh c</w:t>
      </w:r>
      <w:r>
        <w:t xml:space="preserve">ó </w:t>
      </w:r>
      <w:r>
        <w:rPr>
          <w:lang w:val="vi-VN"/>
        </w:rPr>
        <w:t>tính chất tương tự.</w:t>
      </w:r>
    </w:p>
    <w:p w:rsidR="00B2729B" w:rsidRDefault="00FF332B">
      <w:bookmarkStart w:id="38" w:name="_GoBack"/>
      <w:bookmarkEnd w:id="38"/>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2B"/>
    <w:rsid w:val="00490B4D"/>
    <w:rsid w:val="00A25B79"/>
    <w:rsid w:val="00FF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58D4A-B1DD-4175-AB45-1E235C07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32B"/>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3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82</Pages>
  <Words>27075</Words>
  <Characters>154332</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2018-01-02T10:16:00Z</dcterms:created>
  <dcterms:modified xsi:type="dcterms:W3CDTF">2018-01-02T10:17:00Z</dcterms:modified>
</cp:coreProperties>
</file>